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B2" w:rsidRDefault="004E21B2" w:rsidP="00647CC3">
      <w:pPr>
        <w:pStyle w:val="Body"/>
      </w:pPr>
    </w:p>
    <w:tbl>
      <w:tblPr>
        <w:tblStyle w:val="BusinessInformationTable"/>
        <w:tblpPr w:leftFromText="142" w:rightFromText="142" w:vertAnchor="page" w:horzAnchor="margin" w:tblpXSpec="right" w:tblpY="2353"/>
        <w:tblW w:w="60" w:type="dxa"/>
        <w:tblLayout w:type="fixed"/>
        <w:tblLook w:val="04A0" w:firstRow="1" w:lastRow="0" w:firstColumn="1" w:lastColumn="0" w:noHBand="0" w:noVBand="1"/>
      </w:tblPr>
      <w:tblGrid>
        <w:gridCol w:w="25"/>
        <w:gridCol w:w="35"/>
      </w:tblGrid>
      <w:tr w:rsidR="003878D6" w:rsidTr="003878D6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" w:type="dxa"/>
          </w:tcPr>
          <w:p w:rsidR="003878D6" w:rsidRDefault="003878D6" w:rsidP="003878D6">
            <w:pPr>
              <w:pStyle w:val="Body"/>
            </w:pPr>
          </w:p>
        </w:tc>
        <w:tc>
          <w:tcPr>
            <w:tcW w:w="35" w:type="dxa"/>
          </w:tcPr>
          <w:p w:rsidR="003878D6" w:rsidRDefault="003878D6" w:rsidP="003878D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8D6" w:rsidTr="003878D6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" w:type="dxa"/>
          </w:tcPr>
          <w:p w:rsidR="003878D6" w:rsidRDefault="003878D6" w:rsidP="003878D6">
            <w:pPr>
              <w:pStyle w:val="Body"/>
            </w:pPr>
          </w:p>
        </w:tc>
        <w:tc>
          <w:tcPr>
            <w:tcW w:w="35" w:type="dxa"/>
          </w:tcPr>
          <w:p w:rsidR="003878D6" w:rsidRDefault="003878D6" w:rsidP="003878D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8D6" w:rsidTr="003878D6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" w:type="dxa"/>
          </w:tcPr>
          <w:p w:rsidR="003878D6" w:rsidRDefault="003878D6" w:rsidP="003878D6">
            <w:pPr>
              <w:pStyle w:val="Body"/>
            </w:pPr>
          </w:p>
        </w:tc>
        <w:tc>
          <w:tcPr>
            <w:tcW w:w="35" w:type="dxa"/>
          </w:tcPr>
          <w:p w:rsidR="003878D6" w:rsidRDefault="003878D6" w:rsidP="003878D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8D6" w:rsidTr="003878D6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" w:type="dxa"/>
          </w:tcPr>
          <w:p w:rsidR="003878D6" w:rsidRDefault="003878D6" w:rsidP="003878D6">
            <w:pPr>
              <w:pStyle w:val="Body"/>
            </w:pPr>
          </w:p>
        </w:tc>
        <w:tc>
          <w:tcPr>
            <w:tcW w:w="35" w:type="dxa"/>
          </w:tcPr>
          <w:p w:rsidR="003878D6" w:rsidRDefault="003878D6" w:rsidP="003878D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8D6" w:rsidTr="003878D6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" w:type="dxa"/>
          </w:tcPr>
          <w:p w:rsidR="003878D6" w:rsidRDefault="003878D6" w:rsidP="003878D6">
            <w:pPr>
              <w:pStyle w:val="Body"/>
            </w:pPr>
          </w:p>
        </w:tc>
        <w:tc>
          <w:tcPr>
            <w:tcW w:w="35" w:type="dxa"/>
          </w:tcPr>
          <w:p w:rsidR="003878D6" w:rsidRDefault="003878D6" w:rsidP="003878D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8D6" w:rsidTr="003878D6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" w:type="dxa"/>
          </w:tcPr>
          <w:p w:rsidR="003878D6" w:rsidRDefault="003878D6" w:rsidP="003878D6">
            <w:pPr>
              <w:pStyle w:val="Body"/>
            </w:pPr>
          </w:p>
        </w:tc>
        <w:tc>
          <w:tcPr>
            <w:tcW w:w="35" w:type="dxa"/>
          </w:tcPr>
          <w:p w:rsidR="003878D6" w:rsidRDefault="003878D6" w:rsidP="003878D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8D6" w:rsidTr="003878D6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" w:type="dxa"/>
          </w:tcPr>
          <w:p w:rsidR="003878D6" w:rsidRDefault="003878D6" w:rsidP="003878D6">
            <w:pPr>
              <w:pStyle w:val="Body"/>
            </w:pPr>
          </w:p>
        </w:tc>
        <w:tc>
          <w:tcPr>
            <w:tcW w:w="35" w:type="dxa"/>
          </w:tcPr>
          <w:p w:rsidR="003878D6" w:rsidRDefault="003878D6" w:rsidP="003878D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8D6" w:rsidTr="003878D6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" w:type="dxa"/>
          </w:tcPr>
          <w:p w:rsidR="003878D6" w:rsidRDefault="003878D6" w:rsidP="003878D6">
            <w:pPr>
              <w:pStyle w:val="Body"/>
            </w:pPr>
          </w:p>
        </w:tc>
        <w:tc>
          <w:tcPr>
            <w:tcW w:w="35" w:type="dxa"/>
          </w:tcPr>
          <w:p w:rsidR="003878D6" w:rsidRDefault="003878D6" w:rsidP="003878D6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78D6" w:rsidRPr="005E1FE2" w:rsidTr="003878D6">
        <w:trPr>
          <w:trHeight w:val="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" w:type="dxa"/>
          </w:tcPr>
          <w:p w:rsidR="003878D6" w:rsidRDefault="003878D6" w:rsidP="003878D6">
            <w:pPr>
              <w:pStyle w:val="Body"/>
            </w:pPr>
          </w:p>
        </w:tc>
        <w:tc>
          <w:tcPr>
            <w:tcW w:w="35" w:type="dxa"/>
          </w:tcPr>
          <w:p w:rsidR="003878D6" w:rsidRPr="005E1FE2" w:rsidRDefault="003878D6" w:rsidP="003878D6">
            <w:pPr>
              <w:pStyle w:val="DateField"/>
              <w:framePr w:hSpace="0" w:wrap="auto" w:hAnchor="text" w:xAlign="left" w:yAlign="inline"/>
              <w:suppressOverlap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878D6" w:rsidRPr="003878D6" w:rsidRDefault="003878D6" w:rsidP="003878D6">
      <w:pPr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>Il sottoscritto:</w:t>
      </w:r>
      <w:r>
        <w:rPr>
          <w:rFonts w:ascii="ABBvoice" w:hAnsi="ABBvoice" w:cs="ABBvoice"/>
          <w:szCs w:val="20"/>
          <w:lang w:val="it-IT"/>
        </w:rPr>
        <w:t xml:space="preserve">                                                                                            </w:t>
      </w:r>
    </w:p>
    <w:p w:rsidR="003878D6" w:rsidRPr="003878D6" w:rsidRDefault="003878D6" w:rsidP="003878D6">
      <w:pPr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>Nato a:</w:t>
      </w:r>
      <w:r>
        <w:rPr>
          <w:rFonts w:ascii="ABBvoice" w:hAnsi="ABBvoice" w:cs="ABBvoice"/>
          <w:szCs w:val="20"/>
          <w:lang w:val="it-IT"/>
        </w:rPr>
        <w:t xml:space="preserve">                                                                                                                                             </w:t>
      </w:r>
    </w:p>
    <w:p w:rsidR="003878D6" w:rsidRPr="003878D6" w:rsidRDefault="003878D6" w:rsidP="003878D6">
      <w:pPr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 xml:space="preserve">Il: </w:t>
      </w:r>
      <w:r>
        <w:rPr>
          <w:rFonts w:ascii="ABBvoice" w:hAnsi="ABBvoice" w:cs="ABBvoice"/>
          <w:szCs w:val="20"/>
          <w:lang w:val="it-IT"/>
        </w:rPr>
        <w:t xml:space="preserve">                                                                                                                 </w:t>
      </w:r>
    </w:p>
    <w:p w:rsidR="003878D6" w:rsidRPr="003878D6" w:rsidRDefault="003878D6" w:rsidP="003878D6">
      <w:pPr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>Codice Fiscale:</w:t>
      </w:r>
      <w:r>
        <w:rPr>
          <w:rFonts w:ascii="ABBvoice" w:hAnsi="ABBvoice" w:cs="ABBvoice"/>
          <w:szCs w:val="20"/>
          <w:lang w:val="it-IT"/>
        </w:rPr>
        <w:t xml:space="preserve">                                                                                                   </w:t>
      </w:r>
    </w:p>
    <w:p w:rsidR="003878D6" w:rsidRPr="003878D6" w:rsidRDefault="003878D6" w:rsidP="003878D6">
      <w:pPr>
        <w:rPr>
          <w:rFonts w:ascii="ABBvoice" w:hAnsi="ABBvoice" w:cs="ABBvoice"/>
          <w:szCs w:val="20"/>
          <w:lang w:val="it-IT"/>
        </w:rPr>
      </w:pPr>
    </w:p>
    <w:p w:rsid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 xml:space="preserve">In qualità di Datore di Datore di Lavoro/Legale Rappresentante </w:t>
      </w:r>
      <w:r w:rsidR="004805AC">
        <w:rPr>
          <w:rFonts w:ascii="ABBvoice" w:hAnsi="ABBvoice" w:cs="ABBvoice"/>
          <w:szCs w:val="20"/>
          <w:lang w:val="it-IT"/>
        </w:rPr>
        <w:t xml:space="preserve">della società </w:t>
      </w:r>
      <w:r w:rsidRPr="003878D6">
        <w:rPr>
          <w:rFonts w:ascii="ABBvoice" w:hAnsi="ABBvoice" w:cs="ABBvoice"/>
          <w:szCs w:val="20"/>
          <w:lang w:val="it-IT"/>
        </w:rPr>
        <w:t xml:space="preserve">: </w:t>
      </w:r>
    </w:p>
    <w:p w:rsidR="004805AC" w:rsidRDefault="004805AC" w:rsidP="003878D6">
      <w:pPr>
        <w:jc w:val="both"/>
        <w:rPr>
          <w:rFonts w:ascii="ABBvoice" w:hAnsi="ABBvoice" w:cs="ABBvoice"/>
          <w:szCs w:val="20"/>
          <w:lang w:val="it-IT"/>
        </w:rPr>
      </w:pPr>
      <w:r>
        <w:rPr>
          <w:rFonts w:ascii="ABBvoice" w:hAnsi="ABBvoice" w:cs="ABBvoice"/>
          <w:szCs w:val="20"/>
          <w:lang w:val="it-IT"/>
        </w:rPr>
        <w:t>Indirizzo:</w:t>
      </w:r>
    </w:p>
    <w:p w:rsidR="004805AC" w:rsidRDefault="004805AC" w:rsidP="003878D6">
      <w:pPr>
        <w:jc w:val="both"/>
        <w:rPr>
          <w:rFonts w:ascii="ABBvoice" w:hAnsi="ABBvoice" w:cs="ABBvoice"/>
          <w:szCs w:val="20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4805AC" w:rsidTr="00480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</w:tcPr>
          <w:p w:rsidR="004805AC" w:rsidRDefault="004805AC" w:rsidP="003878D6">
            <w:pPr>
              <w:jc w:val="both"/>
              <w:rPr>
                <w:rFonts w:ascii="ABBvoice" w:hAnsi="ABBvoice" w:cs="ABBvoice"/>
                <w:szCs w:val="20"/>
                <w:lang w:val="it-IT"/>
              </w:rPr>
            </w:pPr>
          </w:p>
        </w:tc>
      </w:tr>
    </w:tbl>
    <w:p w:rsidR="004805AC" w:rsidRDefault="004805AC" w:rsidP="003878D6">
      <w:pPr>
        <w:jc w:val="both"/>
        <w:rPr>
          <w:rFonts w:ascii="ABBvoice" w:hAnsi="ABBvoice" w:cs="ABBvoice"/>
          <w:szCs w:val="20"/>
          <w:lang w:val="it-IT"/>
        </w:rPr>
      </w:pPr>
    </w:p>
    <w:p w:rsidR="004805AC" w:rsidRPr="003878D6" w:rsidRDefault="004805AC" w:rsidP="003878D6">
      <w:pPr>
        <w:jc w:val="both"/>
        <w:rPr>
          <w:rFonts w:ascii="ABBvoice" w:hAnsi="ABBvoice" w:cs="ABBvoice"/>
          <w:szCs w:val="20"/>
          <w:lang w:val="it-IT"/>
        </w:rPr>
      </w:pPr>
    </w:p>
    <w:p w:rsidR="003878D6" w:rsidRPr="003878D6" w:rsidRDefault="003878D6" w:rsidP="003878D6">
      <w:pPr>
        <w:jc w:val="both"/>
        <w:rPr>
          <w:rFonts w:ascii="ABBvoice" w:hAnsi="ABBvoice" w:cs="ABBvoice"/>
          <w:b/>
          <w:sz w:val="24"/>
          <w:szCs w:val="24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 xml:space="preserve">Sotto la mia diretta responsabilità e ai sensi dell’art.47 del DPR 28/12/2000 n. 445, consapevole delle conseguenze contrattuali e sanzioni penali previste dall’art.76 del medesimo DPR, per le ipotesi di falsità in atti e dichiarazioni mendaci,                                     </w:t>
      </w:r>
      <w:r w:rsidR="00A04569">
        <w:rPr>
          <w:rFonts w:ascii="ABBvoice" w:hAnsi="ABBvoice" w:cs="ABBvoice"/>
          <w:szCs w:val="20"/>
          <w:lang w:val="it-IT"/>
        </w:rPr>
        <w:t xml:space="preserve">  </w:t>
      </w:r>
      <w:r w:rsidRPr="003878D6">
        <w:rPr>
          <w:rFonts w:ascii="ABBvoice" w:hAnsi="ABBvoice" w:cs="ABBvoice"/>
          <w:b/>
          <w:sz w:val="24"/>
          <w:lang w:val="it-IT"/>
        </w:rPr>
        <w:t>DICHIARO:</w:t>
      </w: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>-Di possedere tutti i requisiti di idoneità tecnico professionale previsti dall’art.26, comma 1, lettera a, punto 2 del D.Lgs 09 Aprile 2008 n.81, richiesti per lo svolgimento dell’appalto oggetto di gara o ordine.</w:t>
      </w: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>-Che la società dispone di adeguata organizzazione, mezzi e attrezzature di lavoro necessarie per lo svolgimento delle attività oggetto di appalto e che le stesse sono messe a disposizione dei lavoratori in condizioni di sicurezza e in piena conformità  alle normative vigenti in materia.</w:t>
      </w: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>-Che i lavoratori addetti alle attività oggetto di appalto sono muniti dei Dispositivi di Protezione Individuale funzionali ai luoghi e alle attività di lavoro e che tutti i lavoratori sono stati formati e addestrati per il loro utilizzo sicuro.</w:t>
      </w: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>-Che i lavoratori addetti alle attività oggetto di appalto sono stati informati, formati e addestrati su tutti gli aspetti di sicurezza inerenti la propria mans</w:t>
      </w:r>
      <w:r w:rsidR="00A04569">
        <w:rPr>
          <w:rFonts w:ascii="ABBvoice" w:hAnsi="ABBvoice" w:cs="ABBvoice"/>
          <w:szCs w:val="20"/>
          <w:lang w:val="it-IT"/>
        </w:rPr>
        <w:t xml:space="preserve">ione ai sensi del D.Lgs 81/2008 e norme applicabili alla specifica attività (es. Lavori elettrici). </w:t>
      </w: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>-Che tutti i lavoratori addetti alle attività oggetto di appalto sono stati giudicati, dal Medico Competente, idonei alla propria mansione.</w:t>
      </w: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>-Di essere in regola con i versamenti contributivi e retributivi a favore dei propri dipendenti e di non essere oggetto di provvedimenti</w:t>
      </w:r>
      <w:r w:rsidR="007F0DEC">
        <w:rPr>
          <w:rFonts w:ascii="ABBvoice" w:hAnsi="ABBvoice" w:cs="ABBvoice"/>
          <w:szCs w:val="20"/>
          <w:lang w:val="it-IT"/>
        </w:rPr>
        <w:t xml:space="preserve"> di sospensione o interdittivi </w:t>
      </w:r>
      <w:r w:rsidRPr="003878D6">
        <w:rPr>
          <w:rFonts w:ascii="ABBvoice" w:hAnsi="ABBvoice" w:cs="ABBvoice"/>
          <w:szCs w:val="20"/>
          <w:lang w:val="it-IT"/>
        </w:rPr>
        <w:t>di cui all’art.14 del D.Lgs  81/2008.</w:t>
      </w: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>-Che tutti i lavoratori addetti alle attività oggetto di appalto sono regolarmente assunti e assicurati presso INAIL e INPS.</w:t>
      </w: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>-Di essere disponibile a fornire evidenza di tutta la documentazione relativa alla presente dichiarazione.</w:t>
      </w:r>
    </w:p>
    <w:p w:rsidR="003878D6" w:rsidRPr="003878D6" w:rsidRDefault="003878D6" w:rsidP="003878D6">
      <w:pPr>
        <w:jc w:val="both"/>
        <w:rPr>
          <w:rFonts w:ascii="ABBvoice" w:hAnsi="ABBvoice" w:cs="ABBvoice"/>
          <w:szCs w:val="20"/>
          <w:lang w:val="it-IT"/>
        </w:rPr>
      </w:pPr>
    </w:p>
    <w:p w:rsidR="003878D6" w:rsidRPr="003878D6" w:rsidRDefault="003878D6" w:rsidP="003878D6">
      <w:pPr>
        <w:rPr>
          <w:rFonts w:ascii="ABBvoice" w:hAnsi="ABBvoice" w:cs="ABBvoice"/>
          <w:szCs w:val="20"/>
          <w:lang w:val="it-IT"/>
        </w:rPr>
      </w:pPr>
    </w:p>
    <w:p w:rsidR="003878D6" w:rsidRPr="003878D6" w:rsidRDefault="003878D6" w:rsidP="003878D6">
      <w:pPr>
        <w:rPr>
          <w:rFonts w:ascii="ABBvoice" w:hAnsi="ABBvoice" w:cs="ABBvoice"/>
          <w:szCs w:val="20"/>
          <w:lang w:val="it-IT"/>
        </w:rPr>
      </w:pPr>
      <w:r w:rsidRPr="003878D6">
        <w:rPr>
          <w:rFonts w:ascii="ABBvoice" w:hAnsi="ABBvoice" w:cs="ABBvoice"/>
          <w:szCs w:val="20"/>
          <w:lang w:val="it-IT"/>
        </w:rPr>
        <w:t>Luogo e data: _____________________________   Firma e Timbro: _________________________________</w:t>
      </w:r>
    </w:p>
    <w:p w:rsidR="004A7ED6" w:rsidRPr="003878D6" w:rsidRDefault="004A7ED6" w:rsidP="003878D6">
      <w:pPr>
        <w:pStyle w:val="Body"/>
        <w:jc w:val="center"/>
        <w:rPr>
          <w:lang w:val="it-IT"/>
        </w:rPr>
      </w:pPr>
    </w:p>
    <w:p w:rsidR="004A7ED6" w:rsidRPr="003878D6" w:rsidRDefault="004A7ED6" w:rsidP="00647CC3">
      <w:pPr>
        <w:pStyle w:val="Body"/>
        <w:rPr>
          <w:lang w:val="it-IT"/>
        </w:rPr>
      </w:pPr>
    </w:p>
    <w:p w:rsidR="004A7ED6" w:rsidRPr="003878D6" w:rsidRDefault="004A7ED6" w:rsidP="00647CC3">
      <w:pPr>
        <w:pStyle w:val="Body"/>
        <w:rPr>
          <w:lang w:val="it-IT"/>
        </w:rPr>
      </w:pPr>
    </w:p>
    <w:sectPr w:rsidR="004A7ED6" w:rsidRPr="003878D6" w:rsidSect="00EF2CC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985" w:right="1276" w:bottom="1418" w:left="1276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C78" w:rsidRDefault="005E0C78" w:rsidP="00C60D54">
      <w:pPr>
        <w:pStyle w:val="Endnotentrennlinie"/>
      </w:pPr>
    </w:p>
  </w:endnote>
  <w:endnote w:type="continuationSeparator" w:id="0">
    <w:p w:rsidR="005E0C78" w:rsidRDefault="005E0C78" w:rsidP="00C60D54">
      <w:pPr>
        <w:pStyle w:val="Endnoten-Fortsetzungstrennlinie"/>
      </w:pPr>
    </w:p>
  </w:endnote>
  <w:endnote w:type="continuationNotice" w:id="1">
    <w:p w:rsidR="005E0C78" w:rsidRDefault="005E0C78" w:rsidP="00C60D54">
      <w:pPr>
        <w:pStyle w:val="Endnoten-Fortsetzungshinweis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BBvoice">
    <w:panose1 w:val="020D0603020503020204"/>
    <w:charset w:val="00"/>
    <w:family w:val="swiss"/>
    <w:pitch w:val="variable"/>
    <w:sig w:usb0="A000006F" w:usb1="0000004B" w:usb2="00000028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EAC" w:rsidRDefault="00C11EAC">
    <w:pPr>
      <w:pStyle w:val="Footer"/>
    </w:pPr>
  </w:p>
  <w:p w:rsidR="00610165" w:rsidRDefault="00610165">
    <w:pPr>
      <w:pStyle w:val="Footer"/>
    </w:pPr>
  </w:p>
  <w:p w:rsidR="00EF2CC9" w:rsidRDefault="00EF2CC9" w:rsidP="00EF2CC9">
    <w:pPr>
      <w:pStyle w:val="Footer"/>
    </w:pPr>
  </w:p>
  <w:p w:rsidR="00EF2CC9" w:rsidRDefault="00EF2CC9" w:rsidP="00EF2CC9">
    <w:pPr>
      <w:pStyle w:val="Footer"/>
    </w:pPr>
  </w:p>
  <w:p w:rsidR="00EF2CC9" w:rsidRDefault="00EF2CC9" w:rsidP="00EF2CC9">
    <w:pPr>
      <w:pStyle w:val="Footer"/>
    </w:pPr>
    <w:r>
      <w:t>DATA / DATE</w:t>
    </w:r>
  </w:p>
  <w:p w:rsidR="00C11EAC" w:rsidRDefault="00EF2CC9" w:rsidP="00EF2CC9">
    <w:pPr>
      <w:pStyle w:val="Footer"/>
    </w:pPr>
    <w:r>
      <w:t>oggetto / subject</w:t>
    </w:r>
    <w:r>
      <w:tab/>
    </w:r>
    <w:r>
      <w:fldChar w:fldCharType="begin"/>
    </w:r>
    <w:r w:rsidRPr="00BC1BED">
      <w:instrText xml:space="preserve"> PAGE   \* MERGEFORMAT </w:instrText>
    </w:r>
    <w:r>
      <w:fldChar w:fldCharType="separate"/>
    </w:r>
    <w:r w:rsidR="004805AC">
      <w:rPr>
        <w:noProof/>
      </w:rPr>
      <w:t>2</w:t>
    </w:r>
    <w:r>
      <w:fldChar w:fldCharType="end"/>
    </w:r>
    <w:r>
      <w:t>/</w:t>
    </w:r>
    <w:r>
      <w:fldChar w:fldCharType="begin"/>
    </w:r>
    <w:r w:rsidRPr="00BC1BED">
      <w:instrText xml:space="preserve"> NUMPAGES   \* MERGEFORMAT </w:instrText>
    </w:r>
    <w:r>
      <w:fldChar w:fldCharType="separate"/>
    </w:r>
    <w:r w:rsidR="004805AC">
      <w:rPr>
        <w:noProof/>
      </w:rPr>
      <w:t>2</w:t>
    </w:r>
    <w:r>
      <w:fldChar w:fldCharType="end"/>
    </w:r>
    <w:r w:rsidR="00D01403">
      <w:fldChar w:fldCharType="begin"/>
    </w:r>
    <w:r w:rsidR="00D01403">
      <w:instrText xml:space="preserve"> STYLEREF  "</w:instrText>
    </w:r>
    <w:r w:rsidR="00D30219">
      <w:instrText>_</w:instrText>
    </w:r>
    <w:r w:rsidR="00D01403">
      <w:instrText xml:space="preserve">Date Field" </w:instrText>
    </w:r>
    <w:r w:rsidR="00D01403">
      <w:rPr>
        <w:noProof/>
      </w:rPr>
      <w:fldChar w:fldCharType="end"/>
    </w:r>
  </w:p>
  <w:p w:rsidR="00A6595C" w:rsidRPr="00BC1BED" w:rsidRDefault="00BC1BED">
    <w:pPr>
      <w:pStyle w:val="Footer"/>
    </w:pPr>
    <w:r w:rsidRPr="00BC1BED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4DD" w:rsidRDefault="00AA34DD" w:rsidP="00136D7B">
    <w:pPr>
      <w:pStyle w:val="Footer"/>
    </w:pPr>
  </w:p>
  <w:p w:rsidR="00136D7B" w:rsidRDefault="00136D7B" w:rsidP="00136D7B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38"/>
      <w:gridCol w:w="2339"/>
      <w:gridCol w:w="2339"/>
      <w:gridCol w:w="2339"/>
    </w:tblGrid>
    <w:tr w:rsidR="006264E9" w:rsidTr="005B79D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38" w:type="dxa"/>
        </w:tcPr>
        <w:p w:rsidR="006264E9" w:rsidRPr="00962E14" w:rsidRDefault="006264E9" w:rsidP="00962E14">
          <w:pPr>
            <w:pStyle w:val="TableTexttiny"/>
            <w:rPr>
              <w:b/>
              <w:lang w:val="de-DE"/>
            </w:rPr>
          </w:pPr>
        </w:p>
      </w:tc>
      <w:tc>
        <w:tcPr>
          <w:tcW w:w="2339" w:type="dxa"/>
        </w:tcPr>
        <w:p w:rsidR="00647CC3" w:rsidRPr="007B73BE" w:rsidRDefault="00647CC3" w:rsidP="00962E14">
          <w:pPr>
            <w:pStyle w:val="TableTexttiny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2339" w:type="dxa"/>
        </w:tcPr>
        <w:p w:rsidR="006264E9" w:rsidRDefault="006264E9" w:rsidP="00962E14">
          <w:pPr>
            <w:pStyle w:val="TableTexttiny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lang w:val="de-DE"/>
            </w:rPr>
          </w:pPr>
        </w:p>
      </w:tc>
      <w:tc>
        <w:tcPr>
          <w:tcW w:w="2339" w:type="dxa"/>
        </w:tcPr>
        <w:p w:rsidR="006264E9" w:rsidRPr="00FB5C2C" w:rsidRDefault="006264E9" w:rsidP="00090E5D">
          <w:pPr>
            <w:pStyle w:val="TableTexttiny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</w:p>
      </w:tc>
    </w:tr>
    <w:tr w:rsidR="00E7083F" w:rsidTr="005B79D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38" w:type="dxa"/>
        </w:tcPr>
        <w:p w:rsidR="00E7083F" w:rsidRPr="00962E14" w:rsidRDefault="00E7083F" w:rsidP="00962E14">
          <w:pPr>
            <w:pStyle w:val="TableTexttiny"/>
            <w:rPr>
              <w:rStyle w:val="Bold"/>
            </w:rPr>
          </w:pPr>
        </w:p>
      </w:tc>
      <w:tc>
        <w:tcPr>
          <w:tcW w:w="2339" w:type="dxa"/>
        </w:tcPr>
        <w:p w:rsidR="00E7083F" w:rsidRPr="00962E14" w:rsidRDefault="00E7083F" w:rsidP="00962E14">
          <w:pPr>
            <w:pStyle w:val="TableTexttiny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  <w:b w:val="0"/>
              <w:lang w:val="it-IT"/>
            </w:rPr>
          </w:pPr>
        </w:p>
      </w:tc>
      <w:tc>
        <w:tcPr>
          <w:tcW w:w="2339" w:type="dxa"/>
        </w:tcPr>
        <w:p w:rsidR="00E7083F" w:rsidRPr="00962E14" w:rsidRDefault="00E7083F" w:rsidP="00962E14">
          <w:pPr>
            <w:pStyle w:val="TableTexttiny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  <w:b w:val="0"/>
              <w:lang w:val="it-IT"/>
            </w:rPr>
          </w:pPr>
        </w:p>
      </w:tc>
      <w:tc>
        <w:tcPr>
          <w:tcW w:w="2339" w:type="dxa"/>
        </w:tcPr>
        <w:p w:rsidR="00E7083F" w:rsidRPr="00FB5C2C" w:rsidRDefault="00E7083F" w:rsidP="00090E5D">
          <w:pPr>
            <w:pStyle w:val="TableTexttiny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</w:p>
      </w:tc>
    </w:tr>
    <w:tr w:rsidR="00E7083F" w:rsidTr="005B79DB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38" w:type="dxa"/>
        </w:tcPr>
        <w:p w:rsidR="00E7083F" w:rsidRPr="00962E14" w:rsidRDefault="00E7083F" w:rsidP="00962E14">
          <w:pPr>
            <w:pStyle w:val="TableTexttiny"/>
            <w:rPr>
              <w:rStyle w:val="Bold"/>
            </w:rPr>
          </w:pPr>
        </w:p>
      </w:tc>
      <w:tc>
        <w:tcPr>
          <w:tcW w:w="2339" w:type="dxa"/>
        </w:tcPr>
        <w:p w:rsidR="00E7083F" w:rsidRPr="00962E14" w:rsidRDefault="00E7083F" w:rsidP="00962E14">
          <w:pPr>
            <w:pStyle w:val="TableTexttiny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  <w:b w:val="0"/>
              <w:lang w:val="it-IT"/>
            </w:rPr>
          </w:pPr>
        </w:p>
      </w:tc>
      <w:tc>
        <w:tcPr>
          <w:tcW w:w="2339" w:type="dxa"/>
        </w:tcPr>
        <w:p w:rsidR="00E7083F" w:rsidRPr="00962E14" w:rsidRDefault="00E7083F" w:rsidP="00962E14">
          <w:pPr>
            <w:pStyle w:val="TableTexttiny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  <w:b w:val="0"/>
              <w:lang w:val="it-IT"/>
            </w:rPr>
          </w:pPr>
        </w:p>
      </w:tc>
      <w:tc>
        <w:tcPr>
          <w:tcW w:w="2339" w:type="dxa"/>
        </w:tcPr>
        <w:p w:rsidR="00E7083F" w:rsidRPr="00FB5C2C" w:rsidRDefault="00E7083F" w:rsidP="00090E5D">
          <w:pPr>
            <w:pStyle w:val="TableTexttiny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</w:p>
      </w:tc>
    </w:tr>
  </w:tbl>
  <w:p w:rsidR="006264E9" w:rsidRDefault="006264E9">
    <w:pPr>
      <w:pStyle w:val="Footer"/>
    </w:pPr>
  </w:p>
  <w:p w:rsidR="00A6595C" w:rsidRPr="00A6595C" w:rsidRDefault="00BC1BED">
    <w:pPr>
      <w:pStyle w:val="Footer"/>
    </w:pPr>
    <w:r>
      <w:tab/>
    </w:r>
    <w:r w:rsidR="00A6595C">
      <w:fldChar w:fldCharType="begin"/>
    </w:r>
    <w:r w:rsidR="00A6595C">
      <w:instrText xml:space="preserve"> PAGE   \* MERGEFORMAT </w:instrText>
    </w:r>
    <w:r w:rsidR="00A6595C">
      <w:fldChar w:fldCharType="separate"/>
    </w:r>
    <w:r w:rsidR="005C6086">
      <w:rPr>
        <w:noProof/>
      </w:rPr>
      <w:t>1</w:t>
    </w:r>
    <w:r w:rsidR="00A6595C">
      <w:fldChar w:fldCharType="end"/>
    </w:r>
    <w:r w:rsidR="00C91D74">
      <w:t>/</w:t>
    </w:r>
    <w:fldSimple w:instr=" NUMPAGES   \* MERGEFORMAT ">
      <w:r w:rsidR="005C608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C78" w:rsidRDefault="005E0C78" w:rsidP="004266B9">
      <w:pPr>
        <w:pStyle w:val="Funotentrennline"/>
      </w:pPr>
    </w:p>
  </w:footnote>
  <w:footnote w:type="continuationSeparator" w:id="0">
    <w:p w:rsidR="005E0C78" w:rsidRDefault="005E0C78" w:rsidP="004266B9">
      <w:pPr>
        <w:pStyle w:val="Funoten-Fortsetzungstrennlinie"/>
      </w:pPr>
    </w:p>
  </w:footnote>
  <w:footnote w:type="continuationNotice" w:id="1">
    <w:p w:rsidR="005E0C78" w:rsidRDefault="005E0C78" w:rsidP="004266B9">
      <w:pPr>
        <w:pStyle w:val="Funoten-Fortsetzungshinwei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E2" w:rsidRDefault="00EF2CC9" w:rsidP="001F10CC">
    <w:pPr>
      <w:pStyle w:val="zzPreprint"/>
    </w:pPr>
    <w:r>
      <w:rPr>
        <w:noProof/>
      </w:rPr>
      <w:drawing>
        <wp:anchor distT="0" distB="0" distL="114300" distR="114300" simplePos="0" relativeHeight="251660288" behindDoc="1" locked="1" layoutInCell="1" allowOverlap="1" wp14:anchorId="59723327" wp14:editId="0D213291">
          <wp:simplePos x="0" y="0"/>
          <wp:positionH relativeFrom="page">
            <wp:posOffset>5982335</wp:posOffset>
          </wp:positionH>
          <wp:positionV relativeFrom="page">
            <wp:posOffset>545465</wp:posOffset>
          </wp:positionV>
          <wp:extent cx="1060450" cy="431165"/>
          <wp:effectExtent l="0" t="0" r="6350" b="6985"/>
          <wp:wrapNone/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B_LETTERHEAD_A4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8D6" w:rsidRPr="00E7083F" w:rsidRDefault="003878D6" w:rsidP="004805AC">
    <w:pPr>
      <w:rPr>
        <w:snapToGrid w:val="0"/>
        <w:color w:val="000000"/>
        <w:sz w:val="20"/>
        <w:szCs w:val="20"/>
      </w:rPr>
    </w:pPr>
  </w:p>
  <w:p w:rsidR="00E7083F" w:rsidRPr="004805AC" w:rsidRDefault="003878D6" w:rsidP="004805AC">
    <w:pPr>
      <w:pStyle w:val="zzPreprint"/>
      <w:jc w:val="center"/>
      <w:rPr>
        <w:szCs w:val="16"/>
        <w:lang w:val="it-IT"/>
      </w:rPr>
    </w:pPr>
    <w:r w:rsidRPr="00E7083F">
      <w:rPr>
        <w:b/>
        <w:snapToGrid w:val="0"/>
        <w:color w:val="000000"/>
        <w:sz w:val="20"/>
        <w:szCs w:val="20"/>
        <w:lang w:val="it-IT"/>
      </w:rPr>
      <w:t>Autocertificazione del possesso dei requisiti di idoneità tecnico professionale</w:t>
    </w:r>
    <w:r w:rsidRPr="00E7083F">
      <w:rPr>
        <w:snapToGrid w:val="0"/>
        <w:color w:val="000000"/>
        <w:sz w:val="20"/>
        <w:szCs w:val="20"/>
        <w:lang w:val="it-IT"/>
      </w:rPr>
      <w:t>.</w:t>
    </w:r>
    <w:r w:rsidR="00E7083F">
      <w:rPr>
        <w:snapToGrid w:val="0"/>
        <w:color w:val="000000"/>
        <w:sz w:val="20"/>
        <w:szCs w:val="20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F30C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5479B2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06AE6E78"/>
    <w:multiLevelType w:val="multilevel"/>
    <w:tmpl w:val="2206B890"/>
    <w:styleLink w:val="ABBBulletList"/>
    <w:lvl w:ilvl="0">
      <w:start w:val="1"/>
      <w:numFmt w:val="bullet"/>
      <w:pStyle w:val="Bullet1"/>
      <w:lvlText w:val="–"/>
      <w:lvlJc w:val="left"/>
      <w:pPr>
        <w:tabs>
          <w:tab w:val="num" w:pos="284"/>
        </w:tabs>
        <w:ind w:left="284" w:hanging="284"/>
      </w:pPr>
      <w:rPr>
        <w:rFonts w:ascii="ABBvoice" w:hAnsi="ABBvoice" w:cs="Times New Roman" w:hint="default"/>
        <w:color w:val="auto"/>
        <w:u w:color="D90000" w:themeColor="text2"/>
      </w:rPr>
    </w:lvl>
    <w:lvl w:ilvl="1">
      <w:start w:val="1"/>
      <w:numFmt w:val="bullet"/>
      <w:pStyle w:val="Bullet2"/>
      <w:lvlText w:val="•"/>
      <w:lvlJc w:val="left"/>
      <w:pPr>
        <w:tabs>
          <w:tab w:val="num" w:pos="568"/>
        </w:tabs>
        <w:ind w:left="568" w:hanging="284"/>
      </w:pPr>
      <w:rPr>
        <w:rFonts w:ascii="ABBvoice" w:hAnsi="ABBvoice" w:cs="Times New Roman" w:hint="default"/>
        <w:color w:val="auto"/>
        <w:u w:color="D90000" w:themeColor="text2"/>
      </w:rPr>
    </w:lvl>
    <w:lvl w:ilvl="2">
      <w:start w:val="1"/>
      <w:numFmt w:val="bullet"/>
      <w:pStyle w:val="Bullet3"/>
      <w:lvlText w:val="–"/>
      <w:lvlJc w:val="left"/>
      <w:pPr>
        <w:tabs>
          <w:tab w:val="num" w:pos="852"/>
        </w:tabs>
        <w:ind w:left="852" w:hanging="284"/>
      </w:pPr>
      <w:rPr>
        <w:rFonts w:ascii="ABBvoice" w:hAnsi="ABBvoice" w:hint="default"/>
        <w:color w:val="auto"/>
        <w:u w:color="D90000" w:themeColor="text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B267231"/>
    <w:multiLevelType w:val="multilevel"/>
    <w:tmpl w:val="FF6C9BCA"/>
    <w:styleLink w:val="Aufzhlungsliste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Theme="minorHAnsi" w:hAnsiTheme="minorHAnsi" w:cs="Times New Roman" w:hint="default"/>
        <w:color w:val="auto"/>
        <w:u w:color="D90000" w:themeColor="text2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color="D90000" w:themeColor="text2"/>
      </w:rPr>
    </w:lvl>
    <w:lvl w:ilvl="2">
      <w:start w:val="1"/>
      <w:numFmt w:val="bullet"/>
      <w:lvlText w:val="•"/>
      <w:lvlJc w:val="left"/>
      <w:pPr>
        <w:tabs>
          <w:tab w:val="num" w:pos="852"/>
        </w:tabs>
        <w:ind w:left="852" w:hanging="284"/>
      </w:pPr>
      <w:rPr>
        <w:rFonts w:asciiTheme="minorHAnsi" w:hAnsiTheme="minorHAnsi" w:hint="default"/>
        <w:color w:val="auto"/>
        <w:u w:color="D90000" w:themeColor="text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0C9D130F"/>
    <w:multiLevelType w:val="multilevel"/>
    <w:tmpl w:val="EDF6B122"/>
    <w:styleLink w:val="ABBNumberedList"/>
    <w:lvl w:ilvl="0">
      <w:start w:val="1"/>
      <w:numFmt w:val="decimal"/>
      <w:pStyle w:val="Num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Num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pStyle w:val="Num3"/>
      <w:lvlText w:val="%3."/>
      <w:lvlJc w:val="left"/>
      <w:pPr>
        <w:tabs>
          <w:tab w:val="num" w:pos="992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5" w15:restartNumberingAfterBreak="0">
    <w:nsid w:val="0F706678"/>
    <w:multiLevelType w:val="multilevel"/>
    <w:tmpl w:val="FF6C9BCA"/>
    <w:numStyleLink w:val="Aufzhlungsliste"/>
  </w:abstractNum>
  <w:abstractNum w:abstractNumId="6" w15:restartNumberingAfterBreak="0">
    <w:nsid w:val="110224F4"/>
    <w:multiLevelType w:val="multilevel"/>
    <w:tmpl w:val="448C14CC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BBvoice" w:hAnsi="ABBvoice" w:cs="Times New Roman" w:hint="default"/>
        <w:color w:val="auto"/>
        <w:u w:color="D90000" w:themeColor="text2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ABBvoice" w:hAnsi="ABBvoice" w:cs="Times New Roman" w:hint="default"/>
        <w:color w:val="auto"/>
        <w:u w:color="D90000" w:themeColor="text2"/>
      </w:rPr>
    </w:lvl>
    <w:lvl w:ilvl="2">
      <w:start w:val="1"/>
      <w:numFmt w:val="bullet"/>
      <w:lvlText w:val="–"/>
      <w:lvlJc w:val="left"/>
      <w:pPr>
        <w:tabs>
          <w:tab w:val="num" w:pos="852"/>
        </w:tabs>
        <w:ind w:left="852" w:hanging="284"/>
      </w:pPr>
      <w:rPr>
        <w:rFonts w:ascii="ABBvoice" w:hAnsi="ABBvoice" w:hint="default"/>
        <w:color w:val="auto"/>
        <w:u w:color="D90000" w:themeColor="text2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B324D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16974C52"/>
    <w:multiLevelType w:val="multilevel"/>
    <w:tmpl w:val="FF6C9BCA"/>
    <w:numStyleLink w:val="Aufzhlungsliste"/>
  </w:abstractNum>
  <w:abstractNum w:abstractNumId="10" w15:restartNumberingAfterBreak="0">
    <w:nsid w:val="1E9D1B36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25A1A27"/>
    <w:multiLevelType w:val="multilevel"/>
    <w:tmpl w:val="FF6C9BCA"/>
    <w:numStyleLink w:val="Aufzhlungsliste"/>
  </w:abstractNum>
  <w:abstractNum w:abstractNumId="12" w15:restartNumberingAfterBreak="0">
    <w:nsid w:val="23FC2A0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67105C2"/>
    <w:multiLevelType w:val="multilevel"/>
    <w:tmpl w:val="FF6C9BCA"/>
    <w:numStyleLink w:val="Aufzhlungsliste"/>
  </w:abstractNum>
  <w:abstractNum w:abstractNumId="14" w15:restartNumberingAfterBreak="0">
    <w:nsid w:val="29D22052"/>
    <w:multiLevelType w:val="multilevel"/>
    <w:tmpl w:val="FF6C9BCA"/>
    <w:numStyleLink w:val="Aufzhlungsliste"/>
  </w:abstractNum>
  <w:abstractNum w:abstractNumId="15" w15:restartNumberingAfterBreak="0">
    <w:nsid w:val="2AD73711"/>
    <w:multiLevelType w:val="multilevel"/>
    <w:tmpl w:val="FF6C9BCA"/>
    <w:numStyleLink w:val="Aufzhlungsliste"/>
  </w:abstractNum>
  <w:abstractNum w:abstractNumId="16" w15:restartNumberingAfterBreak="0">
    <w:nsid w:val="2C614084"/>
    <w:multiLevelType w:val="multilevel"/>
    <w:tmpl w:val="ED067ED2"/>
    <w:numStyleLink w:val="NummerierteListe"/>
  </w:abstractNum>
  <w:abstractNum w:abstractNumId="17" w15:restartNumberingAfterBreak="0">
    <w:nsid w:val="30B00BE9"/>
    <w:multiLevelType w:val="multilevel"/>
    <w:tmpl w:val="94E6E1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851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8" w15:restartNumberingAfterBreak="0">
    <w:nsid w:val="3A9D5A10"/>
    <w:multiLevelType w:val="hybridMultilevel"/>
    <w:tmpl w:val="C16E4F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008A7"/>
    <w:multiLevelType w:val="hybridMultilevel"/>
    <w:tmpl w:val="19F88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41E7E"/>
    <w:multiLevelType w:val="hybridMultilevel"/>
    <w:tmpl w:val="1FC2B5FE"/>
    <w:lvl w:ilvl="0" w:tplc="CCC2E4AE">
      <w:start w:val="1"/>
      <w:numFmt w:val="bullet"/>
      <w:lvlText w:val="—"/>
      <w:lvlJc w:val="left"/>
      <w:pPr>
        <w:ind w:left="2487" w:hanging="360"/>
      </w:pPr>
      <w:rPr>
        <w:rFonts w:asciiTheme="majorHAnsi" w:hAnsiTheme="majorHAnsi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457971DE"/>
    <w:multiLevelType w:val="hybridMultilevel"/>
    <w:tmpl w:val="ABD2430C"/>
    <w:lvl w:ilvl="0" w:tplc="A5CCEB8A">
      <w:start w:val="1"/>
      <w:numFmt w:val="bullet"/>
      <w:pStyle w:val="T0Cursor"/>
      <w:lvlText w:val="—"/>
      <w:lvlJc w:val="left"/>
      <w:pPr>
        <w:ind w:left="720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74EA1"/>
    <w:multiLevelType w:val="multilevel"/>
    <w:tmpl w:val="ED067ED2"/>
    <w:styleLink w:val="NummerierteList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3" w15:restartNumberingAfterBreak="0">
    <w:nsid w:val="4DAF74C3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4F8430FE"/>
    <w:multiLevelType w:val="hybridMultilevel"/>
    <w:tmpl w:val="77E62B46"/>
    <w:lvl w:ilvl="0" w:tplc="E6585998">
      <w:start w:val="1"/>
      <w:numFmt w:val="bullet"/>
      <w:lvlText w:val="—"/>
      <w:lvlJc w:val="left"/>
      <w:pPr>
        <w:ind w:left="720" w:hanging="360"/>
      </w:pPr>
      <w:rPr>
        <w:rFonts w:ascii="ABBvoice" w:hAnsi="ABBvoice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E47D0"/>
    <w:multiLevelType w:val="multilevel"/>
    <w:tmpl w:val="ED067ED2"/>
    <w:numStyleLink w:val="NummerierteListe"/>
  </w:abstractNum>
  <w:abstractNum w:abstractNumId="26" w15:restartNumberingAfterBreak="0">
    <w:nsid w:val="58FF09BE"/>
    <w:multiLevelType w:val="multilevel"/>
    <w:tmpl w:val="FF6C9BCA"/>
    <w:numStyleLink w:val="Aufzhlungsliste"/>
  </w:abstractNum>
  <w:abstractNum w:abstractNumId="27" w15:restartNumberingAfterBreak="0">
    <w:nsid w:val="5CB97280"/>
    <w:multiLevelType w:val="hybridMultilevel"/>
    <w:tmpl w:val="C63213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E22F7"/>
    <w:multiLevelType w:val="hybridMultilevel"/>
    <w:tmpl w:val="52C495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B388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682A5983"/>
    <w:multiLevelType w:val="multilevel"/>
    <w:tmpl w:val="F18ACD86"/>
    <w:lvl w:ilvl="0">
      <w:start w:val="1"/>
      <w:numFmt w:val="upperLetter"/>
      <w:pStyle w:val="Appendix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ppendix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Appendix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14A7F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7ADC24BC"/>
    <w:multiLevelType w:val="multilevel"/>
    <w:tmpl w:val="ED067ED2"/>
    <w:numStyleLink w:val="NummerierteListe"/>
  </w:abstractNum>
  <w:num w:numId="1">
    <w:abstractNumId w:val="3"/>
  </w:num>
  <w:num w:numId="2">
    <w:abstractNumId w:val="22"/>
  </w:num>
  <w:num w:numId="3">
    <w:abstractNumId w:val="16"/>
  </w:num>
  <w:num w:numId="4">
    <w:abstractNumId w:val="5"/>
  </w:num>
  <w:num w:numId="5">
    <w:abstractNumId w:val="29"/>
  </w:num>
  <w:num w:numId="6">
    <w:abstractNumId w:val="8"/>
  </w:num>
  <w:num w:numId="7">
    <w:abstractNumId w:val="1"/>
  </w:num>
  <w:num w:numId="8">
    <w:abstractNumId w:val="23"/>
  </w:num>
  <w:num w:numId="9">
    <w:abstractNumId w:val="32"/>
  </w:num>
  <w:num w:numId="10">
    <w:abstractNumId w:val="31"/>
  </w:num>
  <w:num w:numId="11">
    <w:abstractNumId w:val="10"/>
  </w:num>
  <w:num w:numId="12">
    <w:abstractNumId w:val="7"/>
  </w:num>
  <w:num w:numId="13">
    <w:abstractNumId w:val="12"/>
  </w:num>
  <w:num w:numId="14">
    <w:abstractNumId w:val="15"/>
  </w:num>
  <w:num w:numId="15">
    <w:abstractNumId w:val="14"/>
  </w:num>
  <w:num w:numId="16">
    <w:abstractNumId w:val="26"/>
  </w:num>
  <w:num w:numId="17">
    <w:abstractNumId w:val="18"/>
  </w:num>
  <w:num w:numId="18">
    <w:abstractNumId w:val="27"/>
  </w:num>
  <w:num w:numId="19">
    <w:abstractNumId w:val="28"/>
  </w:num>
  <w:num w:numId="20">
    <w:abstractNumId w:val="19"/>
  </w:num>
  <w:num w:numId="21">
    <w:abstractNumId w:val="0"/>
  </w:num>
  <w:num w:numId="22">
    <w:abstractNumId w:val="9"/>
  </w:num>
  <w:num w:numId="23">
    <w:abstractNumId w:val="33"/>
  </w:num>
  <w:num w:numId="24">
    <w:abstractNumId w:val="25"/>
  </w:num>
  <w:num w:numId="25">
    <w:abstractNumId w:val="13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1"/>
  </w:num>
  <w:num w:numId="29">
    <w:abstractNumId w:val="11"/>
  </w:num>
  <w:num w:numId="30">
    <w:abstractNumId w:val="11"/>
  </w:num>
  <w:num w:numId="31">
    <w:abstractNumId w:val="25"/>
  </w:num>
  <w:num w:numId="32">
    <w:abstractNumId w:val="25"/>
  </w:num>
  <w:num w:numId="33">
    <w:abstractNumId w:val="22"/>
  </w:num>
  <w:num w:numId="34">
    <w:abstractNumId w:val="20"/>
  </w:num>
  <w:num w:numId="35">
    <w:abstractNumId w:val="6"/>
  </w:num>
  <w:num w:numId="36">
    <w:abstractNumId w:val="6"/>
  </w:num>
  <w:num w:numId="37">
    <w:abstractNumId w:val="6"/>
  </w:num>
  <w:num w:numId="38">
    <w:abstractNumId w:val="17"/>
  </w:num>
  <w:num w:numId="39">
    <w:abstractNumId w:val="17"/>
  </w:num>
  <w:num w:numId="40">
    <w:abstractNumId w:val="17"/>
  </w:num>
  <w:num w:numId="41">
    <w:abstractNumId w:val="21"/>
  </w:num>
  <w:num w:numId="42">
    <w:abstractNumId w:val="2"/>
  </w:num>
  <w:num w:numId="43">
    <w:abstractNumId w:val="24"/>
  </w:num>
  <w:num w:numId="44">
    <w:abstractNumId w:val="4"/>
  </w:num>
  <w:num w:numId="45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418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C3"/>
    <w:rsid w:val="00001506"/>
    <w:rsid w:val="000024F0"/>
    <w:rsid w:val="00010B2C"/>
    <w:rsid w:val="00012122"/>
    <w:rsid w:val="000316EC"/>
    <w:rsid w:val="00032B92"/>
    <w:rsid w:val="000349BC"/>
    <w:rsid w:val="00034C65"/>
    <w:rsid w:val="00035D0F"/>
    <w:rsid w:val="000377AB"/>
    <w:rsid w:val="00047D44"/>
    <w:rsid w:val="00047F92"/>
    <w:rsid w:val="00053E6C"/>
    <w:rsid w:val="0005548E"/>
    <w:rsid w:val="0005574C"/>
    <w:rsid w:val="00057D3C"/>
    <w:rsid w:val="0006230D"/>
    <w:rsid w:val="000718C1"/>
    <w:rsid w:val="0008259C"/>
    <w:rsid w:val="00082633"/>
    <w:rsid w:val="00090D8F"/>
    <w:rsid w:val="00090E5D"/>
    <w:rsid w:val="000A2575"/>
    <w:rsid w:val="000A640E"/>
    <w:rsid w:val="000B1542"/>
    <w:rsid w:val="000B5EBD"/>
    <w:rsid w:val="000C48BA"/>
    <w:rsid w:val="000D36F0"/>
    <w:rsid w:val="000F18AF"/>
    <w:rsid w:val="00101978"/>
    <w:rsid w:val="00103980"/>
    <w:rsid w:val="00111831"/>
    <w:rsid w:val="001166D7"/>
    <w:rsid w:val="001167A5"/>
    <w:rsid w:val="00134512"/>
    <w:rsid w:val="0013507B"/>
    <w:rsid w:val="00136D7B"/>
    <w:rsid w:val="00140AEA"/>
    <w:rsid w:val="001441F2"/>
    <w:rsid w:val="0015411E"/>
    <w:rsid w:val="00154ECF"/>
    <w:rsid w:val="00166C34"/>
    <w:rsid w:val="001716A3"/>
    <w:rsid w:val="001849E6"/>
    <w:rsid w:val="00186263"/>
    <w:rsid w:val="00192AAD"/>
    <w:rsid w:val="001A54AA"/>
    <w:rsid w:val="001C77EE"/>
    <w:rsid w:val="001D30CF"/>
    <w:rsid w:val="001D71FA"/>
    <w:rsid w:val="001E0E38"/>
    <w:rsid w:val="001F10CC"/>
    <w:rsid w:val="001F4FAA"/>
    <w:rsid w:val="002159BC"/>
    <w:rsid w:val="00217A29"/>
    <w:rsid w:val="002209B2"/>
    <w:rsid w:val="00222B83"/>
    <w:rsid w:val="002237F9"/>
    <w:rsid w:val="00224E34"/>
    <w:rsid w:val="00225BE4"/>
    <w:rsid w:val="00232EDA"/>
    <w:rsid w:val="00240573"/>
    <w:rsid w:val="002435C0"/>
    <w:rsid w:val="0024753F"/>
    <w:rsid w:val="00247D5A"/>
    <w:rsid w:val="0025525C"/>
    <w:rsid w:val="0026612B"/>
    <w:rsid w:val="00271245"/>
    <w:rsid w:val="00272B18"/>
    <w:rsid w:val="002730A2"/>
    <w:rsid w:val="002929F6"/>
    <w:rsid w:val="002A033B"/>
    <w:rsid w:val="002A63F8"/>
    <w:rsid w:val="002C121A"/>
    <w:rsid w:val="002C45F5"/>
    <w:rsid w:val="002C564B"/>
    <w:rsid w:val="002D08EC"/>
    <w:rsid w:val="002D3DA9"/>
    <w:rsid w:val="002D41B0"/>
    <w:rsid w:val="002E76D1"/>
    <w:rsid w:val="002E7AE9"/>
    <w:rsid w:val="002F05A0"/>
    <w:rsid w:val="002F2D31"/>
    <w:rsid w:val="002F504A"/>
    <w:rsid w:val="002F64D8"/>
    <w:rsid w:val="003052B9"/>
    <w:rsid w:val="00310AB3"/>
    <w:rsid w:val="00314D89"/>
    <w:rsid w:val="003150E5"/>
    <w:rsid w:val="0032711B"/>
    <w:rsid w:val="00332CBB"/>
    <w:rsid w:val="00350B62"/>
    <w:rsid w:val="00351A44"/>
    <w:rsid w:val="00355B36"/>
    <w:rsid w:val="00355C93"/>
    <w:rsid w:val="00366DC8"/>
    <w:rsid w:val="00372114"/>
    <w:rsid w:val="00372CFE"/>
    <w:rsid w:val="00374CE1"/>
    <w:rsid w:val="003801C9"/>
    <w:rsid w:val="0038051D"/>
    <w:rsid w:val="003878D6"/>
    <w:rsid w:val="003917C6"/>
    <w:rsid w:val="003D001B"/>
    <w:rsid w:val="003E6EE7"/>
    <w:rsid w:val="003F0581"/>
    <w:rsid w:val="003F0DEE"/>
    <w:rsid w:val="003F4A41"/>
    <w:rsid w:val="004002B7"/>
    <w:rsid w:val="0040437B"/>
    <w:rsid w:val="00416A0D"/>
    <w:rsid w:val="00421650"/>
    <w:rsid w:val="004266B9"/>
    <w:rsid w:val="004314D2"/>
    <w:rsid w:val="004319B7"/>
    <w:rsid w:val="00432305"/>
    <w:rsid w:val="00432F83"/>
    <w:rsid w:val="00433600"/>
    <w:rsid w:val="00434B6D"/>
    <w:rsid w:val="004378CC"/>
    <w:rsid w:val="0044127C"/>
    <w:rsid w:val="00447FB8"/>
    <w:rsid w:val="0045596B"/>
    <w:rsid w:val="004632EE"/>
    <w:rsid w:val="004647A5"/>
    <w:rsid w:val="00470202"/>
    <w:rsid w:val="004734F1"/>
    <w:rsid w:val="00475307"/>
    <w:rsid w:val="00475837"/>
    <w:rsid w:val="00476976"/>
    <w:rsid w:val="004803B0"/>
    <w:rsid w:val="004805AC"/>
    <w:rsid w:val="004873F3"/>
    <w:rsid w:val="0049122E"/>
    <w:rsid w:val="004965FF"/>
    <w:rsid w:val="004A7ED6"/>
    <w:rsid w:val="004B250F"/>
    <w:rsid w:val="004B53EB"/>
    <w:rsid w:val="004C2164"/>
    <w:rsid w:val="004D491B"/>
    <w:rsid w:val="004D6A3E"/>
    <w:rsid w:val="004E0614"/>
    <w:rsid w:val="004E1C3C"/>
    <w:rsid w:val="004E21B2"/>
    <w:rsid w:val="004F39C5"/>
    <w:rsid w:val="004F3B84"/>
    <w:rsid w:val="004F541E"/>
    <w:rsid w:val="004F6000"/>
    <w:rsid w:val="004F7F7E"/>
    <w:rsid w:val="005010C4"/>
    <w:rsid w:val="00502323"/>
    <w:rsid w:val="00504E78"/>
    <w:rsid w:val="00517842"/>
    <w:rsid w:val="00526933"/>
    <w:rsid w:val="00543FEE"/>
    <w:rsid w:val="0055263C"/>
    <w:rsid w:val="00556333"/>
    <w:rsid w:val="00566C97"/>
    <w:rsid w:val="005760AB"/>
    <w:rsid w:val="00577A98"/>
    <w:rsid w:val="00590054"/>
    <w:rsid w:val="00596621"/>
    <w:rsid w:val="005A7DAE"/>
    <w:rsid w:val="005B06ED"/>
    <w:rsid w:val="005B2B15"/>
    <w:rsid w:val="005B38C4"/>
    <w:rsid w:val="005B4B20"/>
    <w:rsid w:val="005B528B"/>
    <w:rsid w:val="005B6102"/>
    <w:rsid w:val="005B79DB"/>
    <w:rsid w:val="005C6086"/>
    <w:rsid w:val="005C6F93"/>
    <w:rsid w:val="005D4BC5"/>
    <w:rsid w:val="005D5877"/>
    <w:rsid w:val="005E0C78"/>
    <w:rsid w:val="005E1FE2"/>
    <w:rsid w:val="005E49B0"/>
    <w:rsid w:val="005F1A58"/>
    <w:rsid w:val="005F4B7C"/>
    <w:rsid w:val="00602C80"/>
    <w:rsid w:val="00610165"/>
    <w:rsid w:val="00610DF2"/>
    <w:rsid w:val="00611069"/>
    <w:rsid w:val="00614267"/>
    <w:rsid w:val="006224EE"/>
    <w:rsid w:val="006264E9"/>
    <w:rsid w:val="0062686C"/>
    <w:rsid w:val="00640733"/>
    <w:rsid w:val="00645716"/>
    <w:rsid w:val="00647CC3"/>
    <w:rsid w:val="00652168"/>
    <w:rsid w:val="00653DB2"/>
    <w:rsid w:val="00656DFE"/>
    <w:rsid w:val="00660EBD"/>
    <w:rsid w:val="00664ABF"/>
    <w:rsid w:val="00674F22"/>
    <w:rsid w:val="00675EAD"/>
    <w:rsid w:val="006852FC"/>
    <w:rsid w:val="006A2528"/>
    <w:rsid w:val="006A3A29"/>
    <w:rsid w:val="006B1924"/>
    <w:rsid w:val="006B55B0"/>
    <w:rsid w:val="006D3684"/>
    <w:rsid w:val="006D4349"/>
    <w:rsid w:val="006E389A"/>
    <w:rsid w:val="006E645A"/>
    <w:rsid w:val="0070365B"/>
    <w:rsid w:val="00704F6F"/>
    <w:rsid w:val="00711EF4"/>
    <w:rsid w:val="00713487"/>
    <w:rsid w:val="0071757B"/>
    <w:rsid w:val="00723910"/>
    <w:rsid w:val="00731F1A"/>
    <w:rsid w:val="00732D11"/>
    <w:rsid w:val="0074593E"/>
    <w:rsid w:val="007475B1"/>
    <w:rsid w:val="00773247"/>
    <w:rsid w:val="00775648"/>
    <w:rsid w:val="00775C15"/>
    <w:rsid w:val="007819A2"/>
    <w:rsid w:val="00786AD9"/>
    <w:rsid w:val="0079035B"/>
    <w:rsid w:val="00791E21"/>
    <w:rsid w:val="00792A0B"/>
    <w:rsid w:val="00797473"/>
    <w:rsid w:val="0079795A"/>
    <w:rsid w:val="007B38C7"/>
    <w:rsid w:val="007B73BE"/>
    <w:rsid w:val="007B7FEE"/>
    <w:rsid w:val="007C7B10"/>
    <w:rsid w:val="007D1721"/>
    <w:rsid w:val="007D29CD"/>
    <w:rsid w:val="007D4FBC"/>
    <w:rsid w:val="007E10FB"/>
    <w:rsid w:val="007E4B74"/>
    <w:rsid w:val="007E5390"/>
    <w:rsid w:val="007E5A45"/>
    <w:rsid w:val="007E7B56"/>
    <w:rsid w:val="007F0DEC"/>
    <w:rsid w:val="007F1060"/>
    <w:rsid w:val="007F3F17"/>
    <w:rsid w:val="007F5BA5"/>
    <w:rsid w:val="007F680D"/>
    <w:rsid w:val="007F698E"/>
    <w:rsid w:val="0080172A"/>
    <w:rsid w:val="00827BEC"/>
    <w:rsid w:val="0083536E"/>
    <w:rsid w:val="00835AE5"/>
    <w:rsid w:val="00835BD4"/>
    <w:rsid w:val="008373D0"/>
    <w:rsid w:val="0084316C"/>
    <w:rsid w:val="00851D6F"/>
    <w:rsid w:val="0085405F"/>
    <w:rsid w:val="00855DF0"/>
    <w:rsid w:val="008674E8"/>
    <w:rsid w:val="0087441E"/>
    <w:rsid w:val="008954BD"/>
    <w:rsid w:val="0089632D"/>
    <w:rsid w:val="008B143F"/>
    <w:rsid w:val="008B2559"/>
    <w:rsid w:val="008B4FB6"/>
    <w:rsid w:val="008C61C6"/>
    <w:rsid w:val="008C6EAE"/>
    <w:rsid w:val="008D0EC4"/>
    <w:rsid w:val="008D3373"/>
    <w:rsid w:val="008E1DE3"/>
    <w:rsid w:val="0090788E"/>
    <w:rsid w:val="009109A6"/>
    <w:rsid w:val="0091588C"/>
    <w:rsid w:val="00920DB7"/>
    <w:rsid w:val="00924657"/>
    <w:rsid w:val="00931811"/>
    <w:rsid w:val="00941B52"/>
    <w:rsid w:val="009436F9"/>
    <w:rsid w:val="00954065"/>
    <w:rsid w:val="00962E14"/>
    <w:rsid w:val="0096518D"/>
    <w:rsid w:val="009652CA"/>
    <w:rsid w:val="00970A24"/>
    <w:rsid w:val="009801E4"/>
    <w:rsid w:val="00982697"/>
    <w:rsid w:val="00982E2F"/>
    <w:rsid w:val="00985248"/>
    <w:rsid w:val="009A0776"/>
    <w:rsid w:val="009A7184"/>
    <w:rsid w:val="009B10D9"/>
    <w:rsid w:val="009B1C6D"/>
    <w:rsid w:val="009C3775"/>
    <w:rsid w:val="009D40A3"/>
    <w:rsid w:val="009D50E1"/>
    <w:rsid w:val="009E0D58"/>
    <w:rsid w:val="009E3EDC"/>
    <w:rsid w:val="009F0095"/>
    <w:rsid w:val="009F3C92"/>
    <w:rsid w:val="009F5A4F"/>
    <w:rsid w:val="009F5A63"/>
    <w:rsid w:val="009F7968"/>
    <w:rsid w:val="009F7D51"/>
    <w:rsid w:val="00A0115E"/>
    <w:rsid w:val="00A02658"/>
    <w:rsid w:val="00A03575"/>
    <w:rsid w:val="00A04569"/>
    <w:rsid w:val="00A06CF8"/>
    <w:rsid w:val="00A11546"/>
    <w:rsid w:val="00A16737"/>
    <w:rsid w:val="00A200E2"/>
    <w:rsid w:val="00A25472"/>
    <w:rsid w:val="00A32308"/>
    <w:rsid w:val="00A34B84"/>
    <w:rsid w:val="00A50E00"/>
    <w:rsid w:val="00A5291F"/>
    <w:rsid w:val="00A5526C"/>
    <w:rsid w:val="00A56A47"/>
    <w:rsid w:val="00A61D30"/>
    <w:rsid w:val="00A6595C"/>
    <w:rsid w:val="00A65B9A"/>
    <w:rsid w:val="00A67342"/>
    <w:rsid w:val="00A67955"/>
    <w:rsid w:val="00A879AF"/>
    <w:rsid w:val="00A91D93"/>
    <w:rsid w:val="00A93461"/>
    <w:rsid w:val="00A94717"/>
    <w:rsid w:val="00A96C23"/>
    <w:rsid w:val="00AA06CD"/>
    <w:rsid w:val="00AA3323"/>
    <w:rsid w:val="00AA34DD"/>
    <w:rsid w:val="00AB15FE"/>
    <w:rsid w:val="00AB3058"/>
    <w:rsid w:val="00AD5CD4"/>
    <w:rsid w:val="00AF5ADF"/>
    <w:rsid w:val="00B0056D"/>
    <w:rsid w:val="00B01918"/>
    <w:rsid w:val="00B15333"/>
    <w:rsid w:val="00B2041B"/>
    <w:rsid w:val="00B21E4D"/>
    <w:rsid w:val="00B30099"/>
    <w:rsid w:val="00B30F63"/>
    <w:rsid w:val="00B35CBA"/>
    <w:rsid w:val="00B43F34"/>
    <w:rsid w:val="00B55542"/>
    <w:rsid w:val="00B60EF3"/>
    <w:rsid w:val="00B62667"/>
    <w:rsid w:val="00B75271"/>
    <w:rsid w:val="00B77386"/>
    <w:rsid w:val="00B8201F"/>
    <w:rsid w:val="00B92DF9"/>
    <w:rsid w:val="00B95460"/>
    <w:rsid w:val="00BA05F3"/>
    <w:rsid w:val="00BA6FD0"/>
    <w:rsid w:val="00BA7F56"/>
    <w:rsid w:val="00BB2EE1"/>
    <w:rsid w:val="00BC0CB8"/>
    <w:rsid w:val="00BC1BED"/>
    <w:rsid w:val="00BC7205"/>
    <w:rsid w:val="00BD5055"/>
    <w:rsid w:val="00BD5C58"/>
    <w:rsid w:val="00BE2F93"/>
    <w:rsid w:val="00BE6D20"/>
    <w:rsid w:val="00BF035B"/>
    <w:rsid w:val="00BF0B0E"/>
    <w:rsid w:val="00BF0FAD"/>
    <w:rsid w:val="00BF3393"/>
    <w:rsid w:val="00C0577D"/>
    <w:rsid w:val="00C11EAC"/>
    <w:rsid w:val="00C13C2F"/>
    <w:rsid w:val="00C26018"/>
    <w:rsid w:val="00C32F19"/>
    <w:rsid w:val="00C33DF1"/>
    <w:rsid w:val="00C41FEB"/>
    <w:rsid w:val="00C53156"/>
    <w:rsid w:val="00C60D54"/>
    <w:rsid w:val="00C61325"/>
    <w:rsid w:val="00C651FB"/>
    <w:rsid w:val="00C70A31"/>
    <w:rsid w:val="00C818B3"/>
    <w:rsid w:val="00C81F4F"/>
    <w:rsid w:val="00C83CBD"/>
    <w:rsid w:val="00C8685F"/>
    <w:rsid w:val="00C91D74"/>
    <w:rsid w:val="00CA3F01"/>
    <w:rsid w:val="00CB2F83"/>
    <w:rsid w:val="00CC0354"/>
    <w:rsid w:val="00CC25BB"/>
    <w:rsid w:val="00CC2961"/>
    <w:rsid w:val="00CC7CFA"/>
    <w:rsid w:val="00CD47E6"/>
    <w:rsid w:val="00CF38FC"/>
    <w:rsid w:val="00CF4200"/>
    <w:rsid w:val="00D01403"/>
    <w:rsid w:val="00D03D0E"/>
    <w:rsid w:val="00D11ACA"/>
    <w:rsid w:val="00D16D25"/>
    <w:rsid w:val="00D17B0F"/>
    <w:rsid w:val="00D26AEF"/>
    <w:rsid w:val="00D277AE"/>
    <w:rsid w:val="00D30219"/>
    <w:rsid w:val="00D40676"/>
    <w:rsid w:val="00D45EA2"/>
    <w:rsid w:val="00D47266"/>
    <w:rsid w:val="00D52662"/>
    <w:rsid w:val="00D612C4"/>
    <w:rsid w:val="00D6377C"/>
    <w:rsid w:val="00D663F8"/>
    <w:rsid w:val="00D90C5F"/>
    <w:rsid w:val="00DA7496"/>
    <w:rsid w:val="00DB2D8E"/>
    <w:rsid w:val="00DC3945"/>
    <w:rsid w:val="00DC462D"/>
    <w:rsid w:val="00DC510D"/>
    <w:rsid w:val="00DD5377"/>
    <w:rsid w:val="00DD7EB7"/>
    <w:rsid w:val="00DE018C"/>
    <w:rsid w:val="00DE0613"/>
    <w:rsid w:val="00DE0B0A"/>
    <w:rsid w:val="00DE713E"/>
    <w:rsid w:val="00DE79CE"/>
    <w:rsid w:val="00DF0AA5"/>
    <w:rsid w:val="00DF6FCF"/>
    <w:rsid w:val="00E008C5"/>
    <w:rsid w:val="00E44C41"/>
    <w:rsid w:val="00E50BCB"/>
    <w:rsid w:val="00E61328"/>
    <w:rsid w:val="00E61D48"/>
    <w:rsid w:val="00E702BA"/>
    <w:rsid w:val="00E7083F"/>
    <w:rsid w:val="00E73CA0"/>
    <w:rsid w:val="00E845EA"/>
    <w:rsid w:val="00E87835"/>
    <w:rsid w:val="00EA2F26"/>
    <w:rsid w:val="00EA42FD"/>
    <w:rsid w:val="00EA5568"/>
    <w:rsid w:val="00EC361B"/>
    <w:rsid w:val="00ED388A"/>
    <w:rsid w:val="00ED3F93"/>
    <w:rsid w:val="00ED4540"/>
    <w:rsid w:val="00ED70FE"/>
    <w:rsid w:val="00ED780C"/>
    <w:rsid w:val="00EE02B7"/>
    <w:rsid w:val="00EF2CC9"/>
    <w:rsid w:val="00EF4F32"/>
    <w:rsid w:val="00EF64FA"/>
    <w:rsid w:val="00EF6789"/>
    <w:rsid w:val="00F13E70"/>
    <w:rsid w:val="00F143FD"/>
    <w:rsid w:val="00F2197A"/>
    <w:rsid w:val="00F21A10"/>
    <w:rsid w:val="00F22EB8"/>
    <w:rsid w:val="00F241D0"/>
    <w:rsid w:val="00F2716B"/>
    <w:rsid w:val="00F47E76"/>
    <w:rsid w:val="00F5253E"/>
    <w:rsid w:val="00F53AE7"/>
    <w:rsid w:val="00F55096"/>
    <w:rsid w:val="00F603C5"/>
    <w:rsid w:val="00F71466"/>
    <w:rsid w:val="00F73C39"/>
    <w:rsid w:val="00F94EBD"/>
    <w:rsid w:val="00F97287"/>
    <w:rsid w:val="00FA349D"/>
    <w:rsid w:val="00FA3B99"/>
    <w:rsid w:val="00FA3E57"/>
    <w:rsid w:val="00FA77DF"/>
    <w:rsid w:val="00FB0E8B"/>
    <w:rsid w:val="00FB5C2C"/>
    <w:rsid w:val="00FC3235"/>
    <w:rsid w:val="00FC7D30"/>
    <w:rsid w:val="00FC7FA2"/>
    <w:rsid w:val="00FD0C32"/>
    <w:rsid w:val="00FF4F99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."/>
  <w:listSeparator w:val=","/>
  <w15:docId w15:val="{6E04CD47-3904-4A62-9055-6B54FCEC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de-DE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2"/>
    <w:lsdException w:name="heading 2" w:uiPriority="2"/>
    <w:lsdException w:name="heading 3" w:uiPriority="2"/>
    <w:lsdException w:name="heading 4" w:uiPriority="2"/>
    <w:lsdException w:name="heading 5" w:semiHidden="1" w:uiPriority="2" w:unhideWhenUsed="1" w:qFormat="1"/>
    <w:lsdException w:name="heading 6" w:semiHidden="1" w:uiPriority="40" w:unhideWhenUsed="1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8" w:unhideWhenUsed="1"/>
    <w:lsdException w:name="footer" w:semiHidden="1" w:uiPriority="48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/>
    <w:lsdException w:name="List Number 4" w:semiHidden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Hyperlink" w:semiHidden="1" w:unhideWhenUsed="1"/>
    <w:lsdException w:name="FollowedHyperlink" w:semiHidden="1" w:unhideWhenUsed="1"/>
    <w:lsdException w:name="Strong" w:uiPriority="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semiHidden="1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2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A03575"/>
    <w:rPr>
      <w:kern w:val="12"/>
    </w:rPr>
  </w:style>
  <w:style w:type="paragraph" w:styleId="Heading1">
    <w:name w:val="heading 1"/>
    <w:aliases w:val="_Heading 1"/>
    <w:basedOn w:val="ABB-x-Heading"/>
    <w:next w:val="Body"/>
    <w:link w:val="Heading1Char"/>
    <w:uiPriority w:val="2"/>
    <w:rsid w:val="00CF4200"/>
    <w:pPr>
      <w:spacing w:before="480" w:line="240" w:lineRule="auto"/>
      <w:outlineLvl w:val="0"/>
    </w:pPr>
    <w:rPr>
      <w:rFonts w:eastAsiaTheme="majorEastAsia" w:cstheme="majorBidi"/>
      <w:bCs/>
      <w:sz w:val="40"/>
      <w:szCs w:val="28"/>
    </w:rPr>
  </w:style>
  <w:style w:type="paragraph" w:styleId="Heading2">
    <w:name w:val="heading 2"/>
    <w:aliases w:val="_Heading 2"/>
    <w:basedOn w:val="ABB-x-Heading"/>
    <w:next w:val="Body"/>
    <w:link w:val="Heading2Char"/>
    <w:uiPriority w:val="2"/>
    <w:rsid w:val="00CF4200"/>
    <w:pPr>
      <w:spacing w:before="380" w:line="240" w:lineRule="auto"/>
      <w:outlineLvl w:val="1"/>
    </w:pPr>
    <w:rPr>
      <w:sz w:val="32"/>
      <w:szCs w:val="26"/>
    </w:rPr>
  </w:style>
  <w:style w:type="paragraph" w:styleId="Heading3">
    <w:name w:val="heading 3"/>
    <w:aliases w:val="_Heading 3"/>
    <w:basedOn w:val="ABB-x-Heading"/>
    <w:next w:val="Body"/>
    <w:link w:val="Heading3Char"/>
    <w:uiPriority w:val="2"/>
    <w:rsid w:val="00CF4200"/>
    <w:pPr>
      <w:spacing w:before="290" w:line="240" w:lineRule="auto"/>
      <w:outlineLvl w:val="2"/>
    </w:pPr>
    <w:rPr>
      <w:sz w:val="24"/>
    </w:rPr>
  </w:style>
  <w:style w:type="paragraph" w:styleId="Heading4">
    <w:name w:val="heading 4"/>
    <w:aliases w:val="_Heading 4"/>
    <w:basedOn w:val="ABB-x-Heading"/>
    <w:next w:val="Body"/>
    <w:link w:val="Heading4Char"/>
    <w:uiPriority w:val="2"/>
    <w:rsid w:val="00CF4200"/>
    <w:pPr>
      <w:outlineLvl w:val="3"/>
    </w:pPr>
    <w:rPr>
      <w:rFonts w:eastAsiaTheme="majorEastAsia" w:cstheme="majorBidi"/>
      <w:bCs/>
      <w:iCs/>
    </w:rPr>
  </w:style>
  <w:style w:type="paragraph" w:styleId="Heading5">
    <w:name w:val="heading 5"/>
    <w:aliases w:val="_Heading 5"/>
    <w:basedOn w:val="ABB-x-Heading"/>
    <w:next w:val="Body"/>
    <w:link w:val="Heading5Char"/>
    <w:uiPriority w:val="2"/>
    <w:rsid w:val="00CF4200"/>
    <w:p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ABB-x-Heading"/>
    <w:next w:val="Body"/>
    <w:link w:val="Heading6Char"/>
    <w:uiPriority w:val="40"/>
    <w:semiHidden/>
    <w:rsid w:val="00CF4200"/>
    <w:pPr>
      <w:spacing w:before="20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ABB-x-Heading"/>
    <w:next w:val="Body"/>
    <w:link w:val="Heading7Char"/>
    <w:uiPriority w:val="40"/>
    <w:semiHidden/>
    <w:rsid w:val="00CF4200"/>
    <w:pPr>
      <w:spacing w:before="20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ABB-x-Heading"/>
    <w:next w:val="Body"/>
    <w:link w:val="Heading8Char"/>
    <w:uiPriority w:val="40"/>
    <w:semiHidden/>
    <w:rsid w:val="00CF4200"/>
    <w:pPr>
      <w:spacing w:before="200"/>
      <w:outlineLvl w:val="7"/>
    </w:pPr>
    <w:rPr>
      <w:rFonts w:eastAsiaTheme="majorEastAsia" w:cstheme="majorBidi"/>
    </w:rPr>
  </w:style>
  <w:style w:type="paragraph" w:styleId="Heading9">
    <w:name w:val="heading 9"/>
    <w:basedOn w:val="ABB-x-Heading"/>
    <w:next w:val="Body"/>
    <w:link w:val="Heading9Char"/>
    <w:uiPriority w:val="40"/>
    <w:semiHidden/>
    <w:rsid w:val="00CF4200"/>
    <w:pPr>
      <w:spacing w:before="200"/>
      <w:outlineLvl w:val="8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semiHidden/>
    <w:rsid w:val="00BC1BED"/>
    <w:pPr>
      <w:ind w:left="284"/>
      <w:contextualSpacing/>
    </w:pPr>
  </w:style>
  <w:style w:type="paragraph" w:styleId="ListNumber2">
    <w:name w:val="List Number 2"/>
    <w:basedOn w:val="Normal"/>
    <w:uiPriority w:val="99"/>
    <w:semiHidden/>
    <w:rsid w:val="00D30219"/>
    <w:pPr>
      <w:contextualSpacing/>
    </w:pPr>
  </w:style>
  <w:style w:type="numbering" w:customStyle="1" w:styleId="Aufzhlungsliste">
    <w:name w:val="Aufzählungsliste"/>
    <w:uiPriority w:val="99"/>
    <w:rsid w:val="00BC1BED"/>
    <w:pPr>
      <w:numPr>
        <w:numId w:val="1"/>
      </w:numPr>
    </w:pPr>
  </w:style>
  <w:style w:type="numbering" w:customStyle="1" w:styleId="NummerierteListe">
    <w:name w:val="Nummerierte Liste"/>
    <w:uiPriority w:val="99"/>
    <w:rsid w:val="00BC1BED"/>
    <w:pPr>
      <w:numPr>
        <w:numId w:val="2"/>
      </w:numPr>
    </w:pPr>
  </w:style>
  <w:style w:type="character" w:styleId="Emphasis">
    <w:name w:val="Emphasis"/>
    <w:basedOn w:val="DefaultParagraphFont"/>
    <w:uiPriority w:val="99"/>
    <w:semiHidden/>
    <w:rsid w:val="00BC1BED"/>
    <w:rPr>
      <w:i/>
      <w:iCs/>
    </w:rPr>
  </w:style>
  <w:style w:type="character" w:styleId="SubtleEmphasis">
    <w:name w:val="Subtle Emphasis"/>
    <w:basedOn w:val="DefaultParagraphFont"/>
    <w:uiPriority w:val="49"/>
    <w:semiHidden/>
    <w:qFormat/>
    <w:rsid w:val="00BC1BE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99"/>
    <w:semiHidden/>
    <w:rsid w:val="00BC1BED"/>
    <w:rPr>
      <w:b/>
      <w:bCs/>
      <w:iCs/>
      <w:color w:val="auto"/>
    </w:rPr>
  </w:style>
  <w:style w:type="character" w:styleId="Strong">
    <w:name w:val="Strong"/>
    <w:basedOn w:val="DefaultParagraphFont"/>
    <w:uiPriority w:val="99"/>
    <w:semiHidden/>
    <w:rsid w:val="00BC1BED"/>
    <w:rPr>
      <w:rFonts w:asciiTheme="minorHAnsi" w:hAnsiTheme="minorHAnsi"/>
      <w:b/>
      <w:bCs/>
    </w:rPr>
  </w:style>
  <w:style w:type="paragraph" w:styleId="Title">
    <w:name w:val="Title"/>
    <w:aliases w:val="_T2 Title"/>
    <w:basedOn w:val="ABB-x-Heading"/>
    <w:next w:val="Subtitle"/>
    <w:link w:val="TitleChar"/>
    <w:uiPriority w:val="10"/>
    <w:rsid w:val="00CF4200"/>
    <w:pPr>
      <w:spacing w:before="0" w:after="0" w:line="240" w:lineRule="auto"/>
    </w:pPr>
    <w:rPr>
      <w:rFonts w:eastAsiaTheme="majorEastAsia" w:cstheme="majorBidi"/>
      <w:sz w:val="50"/>
      <w:szCs w:val="52"/>
    </w:rPr>
  </w:style>
  <w:style w:type="character" w:customStyle="1" w:styleId="TitleChar">
    <w:name w:val="Title Char"/>
    <w:aliases w:val="_T2 Title Char"/>
    <w:basedOn w:val="DefaultParagraphFont"/>
    <w:link w:val="Title"/>
    <w:uiPriority w:val="10"/>
    <w:rsid w:val="00CF4200"/>
    <w:rPr>
      <w:rFonts w:asciiTheme="majorHAnsi" w:eastAsiaTheme="majorEastAsia" w:hAnsiTheme="majorHAnsi" w:cstheme="majorBidi"/>
      <w:b/>
      <w:kern w:val="12"/>
      <w:sz w:val="50"/>
      <w:szCs w:val="52"/>
      <w:lang w:val="en-US"/>
    </w:rPr>
  </w:style>
  <w:style w:type="paragraph" w:styleId="Caption">
    <w:name w:val="caption"/>
    <w:aliases w:val="_Fig Caption"/>
    <w:basedOn w:val="Body"/>
    <w:next w:val="Body"/>
    <w:uiPriority w:val="7"/>
    <w:qFormat/>
    <w:rsid w:val="00CF4200"/>
    <w:pPr>
      <w:keepLines/>
      <w:spacing w:before="130" w:after="260"/>
    </w:pPr>
    <w:rPr>
      <w:bCs/>
      <w:szCs w:val="18"/>
    </w:rPr>
  </w:style>
  <w:style w:type="character" w:styleId="FollowedHyperlink">
    <w:name w:val="FollowedHyperlink"/>
    <w:basedOn w:val="Hyperlink"/>
    <w:uiPriority w:val="99"/>
    <w:semiHidden/>
    <w:rsid w:val="00CF4200"/>
    <w:rPr>
      <w:color w:val="FF000F" w:themeColor="followedHyperlink"/>
      <w:u w:val="none"/>
    </w:rPr>
  </w:style>
  <w:style w:type="paragraph" w:customStyle="1" w:styleId="zzPreprint">
    <w:name w:val="zz_Preprint"/>
    <w:basedOn w:val="zzHeaderFooter"/>
    <w:uiPriority w:val="99"/>
    <w:semiHidden/>
    <w:rsid w:val="00BC1BED"/>
    <w:rPr>
      <w:color w:val="BFBFBF" w:themeColor="background1" w:themeShade="BF"/>
    </w:rPr>
  </w:style>
  <w:style w:type="character" w:styleId="Hyperlink">
    <w:name w:val="Hyperlink"/>
    <w:basedOn w:val="DefaultParagraphFont"/>
    <w:uiPriority w:val="99"/>
    <w:rsid w:val="00CF4200"/>
    <w:rPr>
      <w:color w:val="D90000" w:themeColor="hyperlink"/>
      <w:u w:val="none"/>
    </w:rPr>
  </w:style>
  <w:style w:type="character" w:customStyle="1" w:styleId="Heading1Char">
    <w:name w:val="Heading 1 Char"/>
    <w:aliases w:val="_Heading 1 Char"/>
    <w:basedOn w:val="DefaultParagraphFont"/>
    <w:link w:val="Heading1"/>
    <w:uiPriority w:val="2"/>
    <w:rsid w:val="00CF4200"/>
    <w:rPr>
      <w:rFonts w:asciiTheme="majorHAnsi" w:eastAsiaTheme="majorEastAsia" w:hAnsiTheme="majorHAnsi" w:cstheme="majorBidi"/>
      <w:b/>
      <w:bCs/>
      <w:kern w:val="12"/>
      <w:sz w:val="40"/>
      <w:szCs w:val="28"/>
      <w:lang w:val="en-US"/>
    </w:rPr>
  </w:style>
  <w:style w:type="character" w:customStyle="1" w:styleId="Heading2Char">
    <w:name w:val="Heading 2 Char"/>
    <w:aliases w:val="_Heading 2 Char"/>
    <w:basedOn w:val="DefaultParagraphFont"/>
    <w:link w:val="Heading2"/>
    <w:uiPriority w:val="2"/>
    <w:rsid w:val="00CF4200"/>
    <w:rPr>
      <w:rFonts w:asciiTheme="majorHAnsi" w:hAnsiTheme="majorHAnsi"/>
      <w:b/>
      <w:kern w:val="12"/>
      <w:sz w:val="32"/>
      <w:szCs w:val="26"/>
      <w:lang w:val="en-US"/>
    </w:rPr>
  </w:style>
  <w:style w:type="character" w:customStyle="1" w:styleId="Heading3Char">
    <w:name w:val="Heading 3 Char"/>
    <w:aliases w:val="_Heading 3 Char"/>
    <w:basedOn w:val="DefaultParagraphFont"/>
    <w:link w:val="Heading3"/>
    <w:uiPriority w:val="2"/>
    <w:rsid w:val="00CF4200"/>
    <w:rPr>
      <w:rFonts w:asciiTheme="majorHAnsi" w:hAnsiTheme="majorHAnsi"/>
      <w:b/>
      <w:kern w:val="12"/>
      <w:sz w:val="24"/>
      <w:lang w:val="en-US"/>
    </w:rPr>
  </w:style>
  <w:style w:type="paragraph" w:styleId="Subtitle">
    <w:name w:val="Subtitle"/>
    <w:aliases w:val="_T3 Subtitle"/>
    <w:basedOn w:val="Title"/>
    <w:next w:val="T4Spacer"/>
    <w:link w:val="SubtitleChar"/>
    <w:uiPriority w:val="10"/>
    <w:rsid w:val="00CF4200"/>
    <w:pPr>
      <w:numPr>
        <w:ilvl w:val="1"/>
      </w:numPr>
    </w:pPr>
    <w:rPr>
      <w:b w:val="0"/>
      <w:iCs/>
      <w:szCs w:val="24"/>
    </w:rPr>
  </w:style>
  <w:style w:type="character" w:customStyle="1" w:styleId="SubtitleChar">
    <w:name w:val="Subtitle Char"/>
    <w:aliases w:val="_T3 Subtitle Char"/>
    <w:basedOn w:val="DefaultParagraphFont"/>
    <w:link w:val="Subtitle"/>
    <w:uiPriority w:val="10"/>
    <w:rsid w:val="00CF4200"/>
    <w:rPr>
      <w:rFonts w:asciiTheme="majorHAnsi" w:eastAsiaTheme="majorEastAsia" w:hAnsiTheme="majorHAnsi" w:cstheme="majorBidi"/>
      <w:iCs/>
      <w:kern w:val="12"/>
      <w:sz w:val="50"/>
      <w:szCs w:val="24"/>
      <w:lang w:val="en-US"/>
    </w:rPr>
  </w:style>
  <w:style w:type="paragraph" w:styleId="Closing">
    <w:name w:val="Closing"/>
    <w:basedOn w:val="Normal"/>
    <w:next w:val="Signature"/>
    <w:link w:val="ClosingChar"/>
    <w:uiPriority w:val="99"/>
    <w:semiHidden/>
    <w:rsid w:val="00BC1BED"/>
  </w:style>
  <w:style w:type="character" w:customStyle="1" w:styleId="ClosingChar">
    <w:name w:val="Closing Char"/>
    <w:basedOn w:val="DefaultParagraphFont"/>
    <w:link w:val="Closing"/>
    <w:uiPriority w:val="99"/>
    <w:semiHidden/>
    <w:rsid w:val="00BC1BED"/>
    <w:rPr>
      <w:kern w:val="12"/>
      <w:sz w:val="19"/>
      <w:szCs w:val="19"/>
    </w:rPr>
  </w:style>
  <w:style w:type="paragraph" w:styleId="EnvelopeReturn">
    <w:name w:val="envelope return"/>
    <w:aliases w:val="_Envelope Return"/>
    <w:basedOn w:val="ABB-x-Normal"/>
    <w:next w:val="EnvelopeAddress"/>
    <w:uiPriority w:val="99"/>
    <w:rsid w:val="005B528B"/>
    <w:pPr>
      <w:spacing w:line="240" w:lineRule="exact"/>
    </w:pPr>
    <w:rPr>
      <w:rFonts w:eastAsiaTheme="majorEastAsia" w:cstheme="majorBidi"/>
      <w:sz w:val="13"/>
    </w:rPr>
  </w:style>
  <w:style w:type="paragraph" w:styleId="EnvelopeAddress">
    <w:name w:val="envelope address"/>
    <w:aliases w:val="_Envelope Address"/>
    <w:basedOn w:val="ABB-x-Normal"/>
    <w:uiPriority w:val="99"/>
    <w:rsid w:val="006224EE"/>
    <w:rPr>
      <w:rFonts w:eastAsiaTheme="majorEastAsia" w:cstheme="majorBidi"/>
      <w:szCs w:val="24"/>
    </w:rPr>
  </w:style>
  <w:style w:type="paragraph" w:styleId="Signature">
    <w:name w:val="Signature"/>
    <w:basedOn w:val="Normal"/>
    <w:next w:val="Normal"/>
    <w:link w:val="SignatureChar"/>
    <w:uiPriority w:val="99"/>
    <w:semiHidden/>
    <w:rsid w:val="00BC1BED"/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BED"/>
    <w:rPr>
      <w:kern w:val="12"/>
      <w:sz w:val="19"/>
      <w:szCs w:val="19"/>
    </w:rPr>
  </w:style>
  <w:style w:type="paragraph" w:styleId="Header">
    <w:name w:val="header"/>
    <w:basedOn w:val="ABB-x-HeaderFooter"/>
    <w:link w:val="HeaderChar"/>
    <w:uiPriority w:val="48"/>
    <w:semiHidden/>
    <w:rsid w:val="00BC1B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48"/>
    <w:semiHidden/>
    <w:rsid w:val="00A03575"/>
    <w:rPr>
      <w:caps/>
      <w:spacing w:val="16"/>
      <w:kern w:val="12"/>
      <w:sz w:val="16"/>
      <w:lang w:val="en-US"/>
    </w:rPr>
  </w:style>
  <w:style w:type="paragraph" w:styleId="Footer">
    <w:name w:val="footer"/>
    <w:basedOn w:val="ABB-x-HeaderFooter"/>
    <w:link w:val="FooterChar"/>
    <w:uiPriority w:val="48"/>
    <w:semiHidden/>
    <w:rsid w:val="00FF4F99"/>
    <w:pPr>
      <w:tabs>
        <w:tab w:val="right" w:pos="9356"/>
      </w:tabs>
      <w:spacing w:line="240" w:lineRule="auto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48"/>
    <w:semiHidden/>
    <w:rsid w:val="00A03575"/>
    <w:rPr>
      <w:caps/>
      <w:spacing w:val="16"/>
      <w:kern w:val="12"/>
      <w:sz w:val="13"/>
      <w:lang w:val="en-US"/>
    </w:rPr>
  </w:style>
  <w:style w:type="paragraph" w:customStyle="1" w:styleId="Informationsblock">
    <w:name w:val="Informationsblock"/>
    <w:basedOn w:val="zzHeaderFooter"/>
    <w:uiPriority w:val="99"/>
    <w:semiHidden/>
    <w:rsid w:val="00BC1BED"/>
    <w:pPr>
      <w:framePr w:w="2552" w:wrap="around" w:hAnchor="page" w:x="9073" w:yAlign="top" w:anchorLock="1"/>
    </w:pPr>
  </w:style>
  <w:style w:type="paragraph" w:customStyle="1" w:styleId="Betreff">
    <w:name w:val="Betreff"/>
    <w:basedOn w:val="Normal"/>
    <w:next w:val="Normal"/>
    <w:uiPriority w:val="99"/>
    <w:semiHidden/>
    <w:rsid w:val="00BC1BED"/>
    <w:pPr>
      <w:spacing w:after="280"/>
    </w:pPr>
    <w:rPr>
      <w:rFonts w:asciiTheme="majorHAnsi" w:hAnsiTheme="majorHAnsi"/>
    </w:rPr>
  </w:style>
  <w:style w:type="paragraph" w:styleId="Date">
    <w:name w:val="Date"/>
    <w:basedOn w:val="Normal"/>
    <w:next w:val="Betreff"/>
    <w:link w:val="DateChar"/>
    <w:uiPriority w:val="99"/>
    <w:semiHidden/>
    <w:rsid w:val="00BC1BED"/>
  </w:style>
  <w:style w:type="character" w:customStyle="1" w:styleId="DateChar">
    <w:name w:val="Date Char"/>
    <w:basedOn w:val="DefaultParagraphFont"/>
    <w:link w:val="Date"/>
    <w:uiPriority w:val="99"/>
    <w:semiHidden/>
    <w:rsid w:val="00BC1BED"/>
    <w:rPr>
      <w:kern w:val="12"/>
      <w:sz w:val="19"/>
      <w:szCs w:val="19"/>
    </w:rPr>
  </w:style>
  <w:style w:type="paragraph" w:customStyle="1" w:styleId="zzHeadlines">
    <w:name w:val="zz_Headlines"/>
    <w:basedOn w:val="Normal"/>
    <w:uiPriority w:val="99"/>
    <w:semiHidden/>
    <w:rsid w:val="00BC1BED"/>
    <w:pPr>
      <w:keepNext/>
      <w:keepLines/>
      <w:contextualSpacing/>
    </w:pPr>
    <w:rPr>
      <w:rFonts w:asciiTheme="majorHAnsi" w:hAnsiTheme="majorHAnsi"/>
      <w:b/>
    </w:rPr>
  </w:style>
  <w:style w:type="paragraph" w:customStyle="1" w:styleId="zzHeaderFooter">
    <w:name w:val="zz_HeaderFooter"/>
    <w:basedOn w:val="ABB-x-Normal"/>
    <w:uiPriority w:val="99"/>
    <w:semiHidden/>
    <w:rsid w:val="00BC1BED"/>
    <w:pPr>
      <w:spacing w:line="220" w:lineRule="atLeast"/>
    </w:pPr>
    <w:rPr>
      <w:caps/>
      <w:spacing w:val="16"/>
      <w:sz w:val="16"/>
    </w:rPr>
  </w:style>
  <w:style w:type="paragraph" w:customStyle="1" w:styleId="Geschftsangaben">
    <w:name w:val="Geschäftsangaben"/>
    <w:basedOn w:val="zzHeaderFooter"/>
    <w:uiPriority w:val="99"/>
    <w:semiHidden/>
    <w:rsid w:val="00BC1BED"/>
    <w:pPr>
      <w:framePr w:w="2552" w:wrap="around" w:hAnchor="page" w:x="9073" w:y="2881" w:anchorLock="1"/>
    </w:pPr>
  </w:style>
  <w:style w:type="paragraph" w:customStyle="1" w:styleId="Autor">
    <w:name w:val="Autor"/>
    <w:basedOn w:val="Normal"/>
    <w:uiPriority w:val="99"/>
    <w:semiHidden/>
    <w:rsid w:val="00BC1BED"/>
  </w:style>
  <w:style w:type="character" w:styleId="HTMLCode">
    <w:name w:val="HTML Code"/>
    <w:aliases w:val="Code"/>
    <w:basedOn w:val="DefaultParagraphFont"/>
    <w:uiPriority w:val="99"/>
    <w:semiHidden/>
    <w:rsid w:val="00BC1BED"/>
    <w:rPr>
      <w:rFonts w:ascii="Courier New" w:hAnsi="Courier New"/>
      <w:sz w:val="20"/>
      <w:szCs w:val="20"/>
    </w:rPr>
  </w:style>
  <w:style w:type="character" w:customStyle="1" w:styleId="Heading4Char">
    <w:name w:val="Heading 4 Char"/>
    <w:aliases w:val="_Heading 4 Char"/>
    <w:basedOn w:val="DefaultParagraphFont"/>
    <w:link w:val="Heading4"/>
    <w:uiPriority w:val="2"/>
    <w:rsid w:val="00CF4200"/>
    <w:rPr>
      <w:rFonts w:asciiTheme="majorHAnsi" w:eastAsiaTheme="majorEastAsia" w:hAnsiTheme="majorHAnsi" w:cstheme="majorBidi"/>
      <w:b/>
      <w:bCs/>
      <w:iCs/>
      <w:kern w:val="12"/>
      <w:lang w:val="en-US"/>
    </w:rPr>
  </w:style>
  <w:style w:type="paragraph" w:styleId="BlockText">
    <w:name w:val="Block Text"/>
    <w:basedOn w:val="Normal"/>
    <w:uiPriority w:val="99"/>
    <w:semiHidden/>
    <w:rsid w:val="00BC1BED"/>
    <w:pPr>
      <w:ind w:left="284" w:right="284"/>
    </w:pPr>
    <w:rPr>
      <w:rFonts w:eastAsiaTheme="minorEastAsia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C1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ED"/>
    <w:rPr>
      <w:rFonts w:ascii="Tahoma" w:hAnsi="Tahoma" w:cs="Tahoma"/>
      <w:kern w:val="12"/>
      <w:sz w:val="16"/>
      <w:szCs w:val="16"/>
    </w:rPr>
  </w:style>
  <w:style w:type="paragraph" w:styleId="TOCHeading">
    <w:name w:val="TOC Heading"/>
    <w:basedOn w:val="ABB-x-Heading"/>
    <w:next w:val="Body"/>
    <w:uiPriority w:val="29"/>
    <w:rsid w:val="00CF4200"/>
    <w:pPr>
      <w:spacing w:before="540" w:line="240" w:lineRule="auto"/>
    </w:pPr>
    <w:rPr>
      <w:sz w:val="24"/>
    </w:rPr>
  </w:style>
  <w:style w:type="paragraph" w:styleId="TOC1">
    <w:name w:val="toc 1"/>
    <w:basedOn w:val="ABB-x-Normal"/>
    <w:uiPriority w:val="39"/>
    <w:rsid w:val="00CF4200"/>
    <w:pPr>
      <w:spacing w:before="130"/>
      <w:ind w:right="1134"/>
    </w:pPr>
    <w:rPr>
      <w:b/>
    </w:rPr>
  </w:style>
  <w:style w:type="paragraph" w:styleId="TOC2">
    <w:name w:val="toc 2"/>
    <w:basedOn w:val="TOC1"/>
    <w:uiPriority w:val="39"/>
    <w:rsid w:val="00CF4200"/>
    <w:pPr>
      <w:spacing w:before="0"/>
      <w:ind w:left="284"/>
    </w:pPr>
    <w:rPr>
      <w:b w:val="0"/>
    </w:rPr>
  </w:style>
  <w:style w:type="paragraph" w:styleId="TOC3">
    <w:name w:val="toc 3"/>
    <w:basedOn w:val="TOC2"/>
    <w:uiPriority w:val="39"/>
    <w:rsid w:val="00CF4200"/>
    <w:pPr>
      <w:ind w:left="567"/>
    </w:pPr>
  </w:style>
  <w:style w:type="paragraph" w:styleId="TOC4">
    <w:name w:val="toc 4"/>
    <w:basedOn w:val="TOC3"/>
    <w:next w:val="Normal"/>
    <w:uiPriority w:val="44"/>
    <w:semiHidden/>
    <w:rsid w:val="00BC1BED"/>
    <w:pPr>
      <w:ind w:left="600"/>
    </w:pPr>
  </w:style>
  <w:style w:type="paragraph" w:styleId="TOC5">
    <w:name w:val="toc 5"/>
    <w:basedOn w:val="TOC4"/>
    <w:next w:val="Normal"/>
    <w:uiPriority w:val="44"/>
    <w:semiHidden/>
    <w:rsid w:val="00BC1BED"/>
    <w:pPr>
      <w:ind w:left="800"/>
    </w:pPr>
  </w:style>
  <w:style w:type="paragraph" w:styleId="TOC6">
    <w:name w:val="toc 6"/>
    <w:basedOn w:val="TOC5"/>
    <w:next w:val="Normal"/>
    <w:uiPriority w:val="44"/>
    <w:semiHidden/>
    <w:rsid w:val="00BC1BED"/>
    <w:pPr>
      <w:ind w:left="1000"/>
    </w:pPr>
  </w:style>
  <w:style w:type="paragraph" w:styleId="TOC7">
    <w:name w:val="toc 7"/>
    <w:basedOn w:val="TOC6"/>
    <w:next w:val="Normal"/>
    <w:uiPriority w:val="44"/>
    <w:semiHidden/>
    <w:rsid w:val="00BC1BED"/>
    <w:pPr>
      <w:ind w:left="1200"/>
    </w:pPr>
  </w:style>
  <w:style w:type="paragraph" w:styleId="TOC8">
    <w:name w:val="toc 8"/>
    <w:basedOn w:val="TOC7"/>
    <w:next w:val="Normal"/>
    <w:uiPriority w:val="44"/>
    <w:semiHidden/>
    <w:rsid w:val="00BC1BED"/>
    <w:pPr>
      <w:ind w:left="1400"/>
    </w:pPr>
  </w:style>
  <w:style w:type="paragraph" w:styleId="TOC9">
    <w:name w:val="toc 9"/>
    <w:basedOn w:val="TOC8"/>
    <w:next w:val="Normal"/>
    <w:uiPriority w:val="44"/>
    <w:semiHidden/>
    <w:rsid w:val="00BC1BED"/>
    <w:pPr>
      <w:ind w:left="1600"/>
    </w:pPr>
  </w:style>
  <w:style w:type="character" w:customStyle="1" w:styleId="Heading5Char">
    <w:name w:val="Heading 5 Char"/>
    <w:aliases w:val="_Heading 5 Char"/>
    <w:basedOn w:val="DefaultParagraphFont"/>
    <w:link w:val="Heading5"/>
    <w:uiPriority w:val="2"/>
    <w:rsid w:val="00CF4200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Heading6Char">
    <w:name w:val="Heading 6 Char"/>
    <w:basedOn w:val="DefaultParagraphFont"/>
    <w:link w:val="Heading6"/>
    <w:uiPriority w:val="40"/>
    <w:semiHidden/>
    <w:rsid w:val="00CF4200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Heading7Char">
    <w:name w:val="Heading 7 Char"/>
    <w:basedOn w:val="DefaultParagraphFont"/>
    <w:link w:val="Heading7"/>
    <w:uiPriority w:val="40"/>
    <w:semiHidden/>
    <w:rsid w:val="00CF4200"/>
    <w:rPr>
      <w:rFonts w:asciiTheme="majorHAnsi" w:eastAsiaTheme="majorEastAsia" w:hAnsiTheme="majorHAnsi" w:cstheme="majorBidi"/>
      <w:b/>
      <w:iCs/>
      <w:kern w:val="12"/>
      <w:lang w:val="en-US"/>
    </w:rPr>
  </w:style>
  <w:style w:type="character" w:customStyle="1" w:styleId="Heading8Char">
    <w:name w:val="Heading 8 Char"/>
    <w:basedOn w:val="DefaultParagraphFont"/>
    <w:link w:val="Heading8"/>
    <w:uiPriority w:val="40"/>
    <w:semiHidden/>
    <w:rsid w:val="00CF4200"/>
    <w:rPr>
      <w:rFonts w:asciiTheme="majorHAnsi" w:eastAsiaTheme="majorEastAsia" w:hAnsiTheme="majorHAnsi" w:cstheme="majorBidi"/>
      <w:b/>
      <w:kern w:val="12"/>
      <w:lang w:val="en-US"/>
    </w:rPr>
  </w:style>
  <w:style w:type="character" w:customStyle="1" w:styleId="Heading9Char">
    <w:name w:val="Heading 9 Char"/>
    <w:basedOn w:val="DefaultParagraphFont"/>
    <w:link w:val="Heading9"/>
    <w:uiPriority w:val="40"/>
    <w:semiHidden/>
    <w:rsid w:val="00CF4200"/>
    <w:rPr>
      <w:rFonts w:asciiTheme="majorHAnsi" w:eastAsiaTheme="majorEastAsia" w:hAnsiTheme="majorHAnsi" w:cstheme="majorBidi"/>
      <w:b/>
      <w:iCs/>
      <w:kern w:val="12"/>
      <w:lang w:val="en-US"/>
    </w:rPr>
  </w:style>
  <w:style w:type="paragraph" w:styleId="NoSpacing">
    <w:name w:val="No Spacing"/>
    <w:basedOn w:val="Normal"/>
    <w:uiPriority w:val="99"/>
    <w:rsid w:val="00CF4200"/>
  </w:style>
  <w:style w:type="paragraph" w:customStyle="1" w:styleId="zzLetterheadSpacer">
    <w:name w:val="zz_LetterheadSpacer"/>
    <w:basedOn w:val="zzHeaderFooter"/>
    <w:uiPriority w:val="99"/>
    <w:semiHidden/>
    <w:rsid w:val="004F39C5"/>
    <w:pPr>
      <w:framePr w:w="9356" w:h="780" w:hRule="exact" w:wrap="notBeside" w:hAnchor="margin" w:yAlign="top" w:anchorLock="1"/>
    </w:pPr>
  </w:style>
  <w:style w:type="paragraph" w:customStyle="1" w:styleId="zzPageNumField">
    <w:name w:val="zz_PageNumField"/>
    <w:basedOn w:val="Header"/>
    <w:uiPriority w:val="99"/>
    <w:semiHidden/>
    <w:rsid w:val="00BC1BED"/>
    <w:pPr>
      <w:framePr w:w="2552" w:wrap="around" w:hAnchor="margin" w:y="-479" w:anchorLock="1"/>
    </w:pPr>
  </w:style>
  <w:style w:type="paragraph" w:customStyle="1" w:styleId="zzWindowZonesD">
    <w:name w:val="zz_WindowZones_D"/>
    <w:basedOn w:val="zzHeaderFooter"/>
    <w:uiPriority w:val="99"/>
    <w:semiHidden/>
    <w:rsid w:val="001D71FA"/>
    <w:pPr>
      <w:framePr w:w="284" w:h="284" w:hRule="exact" w:hSpace="142" w:wrap="around" w:vAnchor="page" w:hAnchor="page" w:x="1" w:y="1" w:anchorLock="1"/>
      <w:spacing w:line="280" w:lineRule="atLeast"/>
    </w:pPr>
    <w:rPr>
      <w:vanish/>
      <w:kern w:val="0"/>
    </w:rPr>
  </w:style>
  <w:style w:type="paragraph" w:styleId="FootnoteText">
    <w:name w:val="footnote text"/>
    <w:basedOn w:val="ABB-x-Normal"/>
    <w:link w:val="FootnoteTextChar"/>
    <w:uiPriority w:val="99"/>
    <w:semiHidden/>
    <w:rsid w:val="00CF4200"/>
    <w:pPr>
      <w:suppressAutoHyphens/>
      <w:spacing w:before="110" w:line="220" w:lineRule="atLeast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575"/>
    <w:rPr>
      <w:kern w:val="12"/>
      <w:sz w:val="16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CF4200"/>
    <w:rPr>
      <w:vertAlign w:val="superscript"/>
    </w:rPr>
  </w:style>
  <w:style w:type="paragraph" w:customStyle="1" w:styleId="Funotentrennline">
    <w:name w:val="Fußnotentrennline"/>
    <w:basedOn w:val="Normal"/>
    <w:uiPriority w:val="99"/>
    <w:semiHidden/>
    <w:rsid w:val="00BC1BED"/>
    <w:pPr>
      <w:pBdr>
        <w:bottom w:val="single" w:sz="6" w:space="1" w:color="auto"/>
      </w:pBdr>
      <w:suppressAutoHyphens/>
      <w:spacing w:before="390"/>
      <w:ind w:left="28" w:right="9185"/>
    </w:pPr>
  </w:style>
  <w:style w:type="paragraph" w:customStyle="1" w:styleId="Funoten-Fortsetzungstrennlinie">
    <w:name w:val="Fußnoten-Fortsetzungstrennlinie"/>
    <w:basedOn w:val="Funotentrennline"/>
    <w:uiPriority w:val="99"/>
    <w:semiHidden/>
    <w:rsid w:val="00BC1BED"/>
  </w:style>
  <w:style w:type="paragraph" w:customStyle="1" w:styleId="Funoten-Fortsetzungshinweis">
    <w:name w:val="Fußnoten-Fortsetzungshinweis"/>
    <w:basedOn w:val="Normal"/>
    <w:uiPriority w:val="99"/>
    <w:semiHidden/>
    <w:rsid w:val="00BC1BED"/>
    <w:pPr>
      <w:suppressAutoHyphens/>
    </w:pPr>
    <w:rPr>
      <w:sz w:val="16"/>
    </w:rPr>
  </w:style>
  <w:style w:type="paragraph" w:styleId="EndnoteText">
    <w:name w:val="endnote text"/>
    <w:basedOn w:val="ABB-x-Normal"/>
    <w:link w:val="EndnoteTextChar"/>
    <w:uiPriority w:val="99"/>
    <w:semiHidden/>
    <w:rsid w:val="00CF4200"/>
    <w:pPr>
      <w:suppressAutoHyphens/>
      <w:spacing w:before="10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575"/>
    <w:rPr>
      <w:kern w:val="12"/>
      <w:sz w:val="16"/>
      <w:lang w:val="en-US"/>
    </w:rPr>
  </w:style>
  <w:style w:type="character" w:styleId="EndnoteReference">
    <w:name w:val="endnote reference"/>
    <w:basedOn w:val="DefaultParagraphFont"/>
    <w:uiPriority w:val="99"/>
    <w:semiHidden/>
    <w:rsid w:val="00CF4200"/>
    <w:rPr>
      <w:vertAlign w:val="superscript"/>
    </w:rPr>
  </w:style>
  <w:style w:type="paragraph" w:customStyle="1" w:styleId="Endnotentrennlinie">
    <w:name w:val="Endnotentrennlinie"/>
    <w:basedOn w:val="Funotentrennline"/>
    <w:uiPriority w:val="99"/>
    <w:semiHidden/>
    <w:rsid w:val="00BC1BED"/>
  </w:style>
  <w:style w:type="paragraph" w:customStyle="1" w:styleId="Endnoten-Fortsetzungstrennlinie">
    <w:name w:val="Endnoten-Fortsetzungstrennlinie"/>
    <w:basedOn w:val="Funoten-Fortsetzungstrennlinie"/>
    <w:uiPriority w:val="99"/>
    <w:semiHidden/>
    <w:rsid w:val="00BC1BED"/>
  </w:style>
  <w:style w:type="paragraph" w:customStyle="1" w:styleId="Endnoten-Fortsetzungshinweis">
    <w:name w:val="Endnoten-Fortsetzungshinweis"/>
    <w:basedOn w:val="Funoten-Fortsetzungshinweis"/>
    <w:uiPriority w:val="99"/>
    <w:semiHidden/>
    <w:rsid w:val="00BC1BED"/>
  </w:style>
  <w:style w:type="paragraph" w:styleId="NoteHeading">
    <w:name w:val="Note Heading"/>
    <w:basedOn w:val="Normal"/>
    <w:next w:val="Normal"/>
    <w:link w:val="NoteHeadingChar"/>
    <w:uiPriority w:val="99"/>
    <w:semiHidden/>
    <w:rsid w:val="00BC1BED"/>
    <w:pPr>
      <w:suppressAutoHyphens/>
      <w:spacing w:before="130" w:after="130" w:line="271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575"/>
    <w:rPr>
      <w:kern w:val="12"/>
    </w:rPr>
  </w:style>
  <w:style w:type="table" w:styleId="TableGrid">
    <w:name w:val="Table Grid"/>
    <w:aliases w:val="Layout Table"/>
    <w:basedOn w:val="TableNormal"/>
    <w:uiPriority w:val="59"/>
    <w:rsid w:val="00BC1BED"/>
    <w:pPr>
      <w:keepLines/>
    </w:pPr>
    <w:rPr>
      <w:kern w:val="12"/>
      <w:szCs w:val="22"/>
      <w:lang w:val="en-US"/>
    </w:rPr>
    <w:tblPr>
      <w:tblCellMar>
        <w:left w:w="0" w:type="dxa"/>
        <w:right w:w="0" w:type="dxa"/>
      </w:tblCellMar>
    </w:tblPr>
    <w:tblStylePr w:type="firstCol">
      <w:pPr>
        <w:wordWrap/>
        <w:ind w:leftChars="0" w:left="0"/>
      </w:pPr>
    </w:tblStylePr>
  </w:style>
  <w:style w:type="table" w:customStyle="1" w:styleId="ABBTableStyle">
    <w:name w:val="ABB Table Style"/>
    <w:basedOn w:val="TableNormal"/>
    <w:uiPriority w:val="99"/>
    <w:rsid w:val="00CF4200"/>
    <w:pPr>
      <w:keepLines/>
      <w:ind w:right="170"/>
    </w:pPr>
    <w:tblPr>
      <w:tblBorders>
        <w:top w:val="single" w:sz="12" w:space="0" w:color="auto"/>
        <w:bottom w:val="single" w:sz="8" w:space="0" w:color="auto"/>
        <w:insideH w:val="single" w:sz="4" w:space="0" w:color="auto"/>
      </w:tblBorders>
      <w:tblCellMar>
        <w:top w:w="85" w:type="dxa"/>
        <w:left w:w="0" w:type="dxa"/>
        <w:bottom w:w="85" w:type="dxa"/>
        <w:right w:w="0" w:type="dxa"/>
      </w:tblCellMar>
    </w:tblPr>
    <w:trPr>
      <w:cantSplit/>
    </w:trPr>
    <w:tblStylePr w:type="firstRow">
      <w:rPr>
        <w:rFonts w:asciiTheme="majorHAnsi" w:hAnsiTheme="majorHAnsi"/>
        <w:b/>
        <w:color w:val="auto"/>
      </w:rPr>
      <w:tblPr/>
      <w:tcPr>
        <w:tcBorders>
          <w:top w:val="single" w:sz="12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i w:val="0"/>
      </w:rPr>
      <w:tblPr/>
      <w:tcPr>
        <w:tcBorders>
          <w:top w:val="single" w:sz="2" w:space="0" w:color="auto"/>
        </w:tcBorders>
      </w:tcPr>
    </w:tblStylePr>
    <w:tblStylePr w:type="firstCol">
      <w:rPr>
        <w:b/>
        <w:i w:val="0"/>
      </w:rPr>
    </w:tblStylePr>
    <w:tblStylePr w:type="lastCol">
      <w:pPr>
        <w:wordWrap/>
        <w:ind w:rightChars="0" w:right="0"/>
        <w:jc w:val="right"/>
      </w:pPr>
    </w:tblStylePr>
  </w:style>
  <w:style w:type="paragraph" w:customStyle="1" w:styleId="HorizontalRule">
    <w:name w:val="Horizontal Rule"/>
    <w:basedOn w:val="Normal"/>
    <w:uiPriority w:val="29"/>
    <w:semiHidden/>
    <w:qFormat/>
    <w:rsid w:val="00CF4200"/>
    <w:pPr>
      <w:pBdr>
        <w:top w:val="single" w:sz="4" w:space="0" w:color="auto"/>
      </w:pBdr>
      <w:spacing w:before="240" w:after="150" w:line="60" w:lineRule="exact"/>
    </w:pPr>
  </w:style>
  <w:style w:type="paragraph" w:styleId="ListBullet2">
    <w:name w:val="List Bullet 2"/>
    <w:basedOn w:val="Normal"/>
    <w:uiPriority w:val="99"/>
    <w:semiHidden/>
    <w:rsid w:val="00D30219"/>
    <w:pPr>
      <w:contextualSpacing/>
    </w:pPr>
  </w:style>
  <w:style w:type="paragraph" w:customStyle="1" w:styleId="TitleSpacer">
    <w:name w:val="Title Spacer"/>
    <w:basedOn w:val="Normal"/>
    <w:next w:val="Normal"/>
    <w:uiPriority w:val="31"/>
    <w:semiHidden/>
    <w:qFormat/>
    <w:rsid w:val="00BC1BED"/>
    <w:pPr>
      <w:spacing w:after="780"/>
    </w:pPr>
  </w:style>
  <w:style w:type="paragraph" w:customStyle="1" w:styleId="Lead">
    <w:name w:val="Lead"/>
    <w:basedOn w:val="Normal"/>
    <w:next w:val="Normal"/>
    <w:uiPriority w:val="32"/>
    <w:semiHidden/>
    <w:qFormat/>
    <w:rsid w:val="00BC1BED"/>
    <w:pPr>
      <w:spacing w:before="260" w:line="360" w:lineRule="atLeast"/>
      <w:contextualSpacing/>
    </w:pPr>
    <w:rPr>
      <w:sz w:val="26"/>
    </w:rPr>
  </w:style>
  <w:style w:type="paragraph" w:customStyle="1" w:styleId="Subject">
    <w:name w:val="_Subject"/>
    <w:basedOn w:val="ABB-x-Normal"/>
    <w:next w:val="Body"/>
    <w:qFormat/>
    <w:rsid w:val="006E645A"/>
    <w:pPr>
      <w:keepNext/>
      <w:keepLines/>
      <w:spacing w:after="480"/>
      <w:contextualSpacing/>
    </w:pPr>
    <w:rPr>
      <w:b/>
    </w:rPr>
  </w:style>
  <w:style w:type="paragraph" w:customStyle="1" w:styleId="DateField">
    <w:name w:val="_Date Field"/>
    <w:basedOn w:val="Normal"/>
    <w:qFormat/>
    <w:rsid w:val="004E21B2"/>
    <w:pPr>
      <w:keepLines/>
      <w:framePr w:hSpace="142" w:wrap="around" w:hAnchor="margin" w:xAlign="right" w:yAlign="top"/>
      <w:spacing w:line="260" w:lineRule="exact"/>
      <w:suppressOverlap/>
    </w:pPr>
    <w:rPr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5E1FE2"/>
    <w:rPr>
      <w:color w:val="808080"/>
    </w:rPr>
  </w:style>
  <w:style w:type="table" w:customStyle="1" w:styleId="BusinessInformationTable">
    <w:name w:val="Business Information Table"/>
    <w:basedOn w:val="TableNormal"/>
    <w:uiPriority w:val="99"/>
    <w:rsid w:val="004E21B2"/>
    <w:pPr>
      <w:spacing w:line="260" w:lineRule="exact"/>
    </w:pPr>
    <w:rPr>
      <w:sz w:val="16"/>
    </w:rPr>
    <w:tblPr>
      <w:tblCellMar>
        <w:left w:w="0" w:type="dxa"/>
        <w:right w:w="0" w:type="dxa"/>
      </w:tblCellMar>
    </w:tblPr>
    <w:tblStylePr w:type="firstCol">
      <w:rPr>
        <w:caps/>
        <w:smallCaps w:val="0"/>
        <w:spacing w:val="14"/>
        <w:sz w:val="14"/>
      </w:rPr>
    </w:tblStylePr>
  </w:style>
  <w:style w:type="paragraph" w:customStyle="1" w:styleId="TableTexttiny">
    <w:name w:val="_Table Text tiny"/>
    <w:basedOn w:val="TableTextsmall"/>
    <w:uiPriority w:val="19"/>
    <w:qFormat/>
    <w:rsid w:val="00B21E4D"/>
    <w:pPr>
      <w:keepLines/>
      <w:spacing w:line="240" w:lineRule="auto"/>
    </w:pPr>
    <w:rPr>
      <w:sz w:val="13"/>
      <w:szCs w:val="22"/>
    </w:rPr>
  </w:style>
  <w:style w:type="paragraph" w:customStyle="1" w:styleId="ABB-x-Normal">
    <w:name w:val="ABB-x-Normal"/>
    <w:link w:val="ABB-x-NormalChar"/>
    <w:uiPriority w:val="99"/>
    <w:semiHidden/>
    <w:rsid w:val="00CF4200"/>
    <w:rPr>
      <w:kern w:val="12"/>
      <w:lang w:val="en-US"/>
    </w:rPr>
  </w:style>
  <w:style w:type="character" w:customStyle="1" w:styleId="ABB-x-NormalChar">
    <w:name w:val="ABB-x-Normal Char"/>
    <w:basedOn w:val="DefaultParagraphFont"/>
    <w:link w:val="ABB-x-Normal"/>
    <w:uiPriority w:val="99"/>
    <w:semiHidden/>
    <w:rsid w:val="00CF4200"/>
    <w:rPr>
      <w:kern w:val="12"/>
      <w:lang w:val="en-US"/>
    </w:rPr>
  </w:style>
  <w:style w:type="paragraph" w:customStyle="1" w:styleId="Body">
    <w:name w:val="_Body"/>
    <w:basedOn w:val="ABB-x-Normal"/>
    <w:qFormat/>
    <w:rsid w:val="00FB5C2C"/>
  </w:style>
  <w:style w:type="paragraph" w:customStyle="1" w:styleId="Bodysmall">
    <w:name w:val="_Body small"/>
    <w:basedOn w:val="Body"/>
    <w:uiPriority w:val="15"/>
    <w:qFormat/>
    <w:rsid w:val="00CF4200"/>
    <w:pPr>
      <w:spacing w:line="220" w:lineRule="atLeast"/>
    </w:pPr>
    <w:rPr>
      <w:sz w:val="16"/>
    </w:rPr>
  </w:style>
  <w:style w:type="character" w:customStyle="1" w:styleId="Bold">
    <w:name w:val="_Bold"/>
    <w:basedOn w:val="DefaultParagraphFont"/>
    <w:uiPriority w:val="16"/>
    <w:qFormat/>
    <w:rsid w:val="00CF4200"/>
    <w:rPr>
      <w:rFonts w:asciiTheme="minorHAnsi" w:hAnsiTheme="minorHAnsi"/>
      <w:b/>
    </w:rPr>
  </w:style>
  <w:style w:type="character" w:customStyle="1" w:styleId="Boldred">
    <w:name w:val="_Bold red"/>
    <w:basedOn w:val="Bold"/>
    <w:uiPriority w:val="16"/>
    <w:qFormat/>
    <w:rsid w:val="00CF4200"/>
    <w:rPr>
      <w:rFonts w:asciiTheme="minorHAnsi" w:hAnsiTheme="minorHAnsi"/>
      <w:b/>
      <w:color w:val="D90000" w:themeColor="text2"/>
    </w:rPr>
  </w:style>
  <w:style w:type="paragraph" w:customStyle="1" w:styleId="Bullet1">
    <w:name w:val="_Bullet 1"/>
    <w:basedOn w:val="Body"/>
    <w:uiPriority w:val="5"/>
    <w:qFormat/>
    <w:rsid w:val="00CF4200"/>
    <w:pPr>
      <w:numPr>
        <w:numId w:val="42"/>
      </w:numPr>
    </w:pPr>
  </w:style>
  <w:style w:type="paragraph" w:customStyle="1" w:styleId="Bullet2">
    <w:name w:val="_Bullet 2"/>
    <w:basedOn w:val="Bullet1"/>
    <w:uiPriority w:val="5"/>
    <w:qFormat/>
    <w:rsid w:val="00CF4200"/>
    <w:pPr>
      <w:numPr>
        <w:ilvl w:val="1"/>
      </w:numPr>
      <w:contextualSpacing/>
    </w:pPr>
  </w:style>
  <w:style w:type="paragraph" w:customStyle="1" w:styleId="Bullet3">
    <w:name w:val="_Bullet 3"/>
    <w:basedOn w:val="Bullet2"/>
    <w:uiPriority w:val="5"/>
    <w:rsid w:val="00CF4200"/>
    <w:pPr>
      <w:numPr>
        <w:ilvl w:val="2"/>
      </w:numPr>
    </w:pPr>
  </w:style>
  <w:style w:type="paragraph" w:customStyle="1" w:styleId="FigCaptioncentered">
    <w:name w:val="_Fig Caption centered"/>
    <w:basedOn w:val="Caption"/>
    <w:next w:val="Body"/>
    <w:uiPriority w:val="7"/>
    <w:semiHidden/>
    <w:qFormat/>
    <w:rsid w:val="00CF4200"/>
    <w:pPr>
      <w:jc w:val="center"/>
    </w:pPr>
  </w:style>
  <w:style w:type="paragraph" w:customStyle="1" w:styleId="Image">
    <w:name w:val="_Image"/>
    <w:basedOn w:val="ABB-x-Normal"/>
    <w:next w:val="Caption"/>
    <w:uiPriority w:val="8"/>
    <w:rsid w:val="00CF4200"/>
    <w:pPr>
      <w:keepNext/>
      <w:keepLines/>
      <w:spacing w:before="65" w:after="65"/>
    </w:pPr>
  </w:style>
  <w:style w:type="paragraph" w:customStyle="1" w:styleId="Figure">
    <w:name w:val="_Figure"/>
    <w:basedOn w:val="Image"/>
    <w:next w:val="Caption"/>
    <w:uiPriority w:val="6"/>
    <w:qFormat/>
    <w:rsid w:val="00CF4200"/>
    <w:pPr>
      <w:spacing w:before="300" w:after="130"/>
    </w:pPr>
  </w:style>
  <w:style w:type="paragraph" w:customStyle="1" w:styleId="Figurecentered">
    <w:name w:val="_Figure centered"/>
    <w:basedOn w:val="Figure"/>
    <w:next w:val="FigCaptioncentered"/>
    <w:uiPriority w:val="6"/>
    <w:semiHidden/>
    <w:qFormat/>
    <w:rsid w:val="00CF4200"/>
  </w:style>
  <w:style w:type="paragraph" w:customStyle="1" w:styleId="Indented">
    <w:name w:val="_Indented"/>
    <w:basedOn w:val="Body"/>
    <w:uiPriority w:val="14"/>
    <w:rsid w:val="00CF4200"/>
    <w:pPr>
      <w:ind w:left="284"/>
    </w:pPr>
  </w:style>
  <w:style w:type="paragraph" w:customStyle="1" w:styleId="ABB-x-NormalLight">
    <w:name w:val="ABB-x-NormalLight"/>
    <w:basedOn w:val="ABB-x-Normal"/>
    <w:uiPriority w:val="99"/>
    <w:semiHidden/>
    <w:rsid w:val="00CF4200"/>
  </w:style>
  <w:style w:type="paragraph" w:customStyle="1" w:styleId="Lead0">
    <w:name w:val="_Lead"/>
    <w:basedOn w:val="ABB-x-NormalLight"/>
    <w:next w:val="Body"/>
    <w:uiPriority w:val="12"/>
    <w:rsid w:val="00CF4200"/>
    <w:pPr>
      <w:spacing w:before="260" w:after="260" w:line="360" w:lineRule="atLeast"/>
      <w:contextualSpacing/>
    </w:pPr>
    <w:rPr>
      <w:sz w:val="26"/>
    </w:rPr>
  </w:style>
  <w:style w:type="paragraph" w:customStyle="1" w:styleId="Nospacing0">
    <w:name w:val="_No spacing"/>
    <w:basedOn w:val="Body"/>
    <w:rsid w:val="00CF4200"/>
  </w:style>
  <w:style w:type="paragraph" w:customStyle="1" w:styleId="Num1">
    <w:name w:val="_Num 1"/>
    <w:basedOn w:val="Body"/>
    <w:uiPriority w:val="4"/>
    <w:qFormat/>
    <w:rsid w:val="00CF4200"/>
    <w:pPr>
      <w:numPr>
        <w:numId w:val="44"/>
      </w:numPr>
    </w:pPr>
  </w:style>
  <w:style w:type="paragraph" w:customStyle="1" w:styleId="Num2">
    <w:name w:val="_Num 2"/>
    <w:basedOn w:val="Num1"/>
    <w:uiPriority w:val="4"/>
    <w:qFormat/>
    <w:rsid w:val="00CF4200"/>
    <w:pPr>
      <w:numPr>
        <w:ilvl w:val="1"/>
      </w:numPr>
      <w:contextualSpacing/>
    </w:pPr>
  </w:style>
  <w:style w:type="paragraph" w:customStyle="1" w:styleId="Num3">
    <w:name w:val="_Num 3"/>
    <w:basedOn w:val="Num2"/>
    <w:uiPriority w:val="4"/>
    <w:rsid w:val="00CF4200"/>
    <w:pPr>
      <w:numPr>
        <w:ilvl w:val="2"/>
      </w:numPr>
    </w:pPr>
  </w:style>
  <w:style w:type="paragraph" w:customStyle="1" w:styleId="ABB-x-Heading">
    <w:name w:val="ABB-x-Heading"/>
    <w:basedOn w:val="ABB-x-Normal"/>
    <w:uiPriority w:val="99"/>
    <w:semiHidden/>
    <w:rsid w:val="00CF4200"/>
    <w:pPr>
      <w:keepNext/>
      <w:keepLines/>
      <w:suppressAutoHyphens/>
      <w:spacing w:before="260" w:after="130"/>
      <w:contextualSpacing/>
    </w:pPr>
    <w:rPr>
      <w:rFonts w:asciiTheme="majorHAnsi" w:hAnsiTheme="majorHAnsi"/>
      <w:b/>
    </w:rPr>
  </w:style>
  <w:style w:type="paragraph" w:customStyle="1" w:styleId="Subheading">
    <w:name w:val="_Subheading"/>
    <w:basedOn w:val="ABB-x-Heading"/>
    <w:next w:val="Body"/>
    <w:uiPriority w:val="2"/>
    <w:qFormat/>
    <w:rsid w:val="00CF4200"/>
    <w:pPr>
      <w:spacing w:before="130" w:after="0"/>
    </w:pPr>
  </w:style>
  <w:style w:type="paragraph" w:customStyle="1" w:styleId="T0Cursor">
    <w:name w:val="_T0 Cursor"/>
    <w:basedOn w:val="Title"/>
    <w:next w:val="Normal"/>
    <w:uiPriority w:val="10"/>
    <w:rsid w:val="00CF4200"/>
    <w:pPr>
      <w:numPr>
        <w:numId w:val="41"/>
      </w:numPr>
    </w:pPr>
    <w:rPr>
      <w:color w:val="FF000F" w:themeColor="background2"/>
    </w:rPr>
  </w:style>
  <w:style w:type="paragraph" w:customStyle="1" w:styleId="T1Categorytitle">
    <w:name w:val="_T1 Category title"/>
    <w:basedOn w:val="ABB-x-Heading"/>
    <w:next w:val="Title"/>
    <w:uiPriority w:val="10"/>
    <w:rsid w:val="00CF4200"/>
    <w:pPr>
      <w:spacing w:before="0" w:after="80"/>
    </w:pPr>
    <w:rPr>
      <w:b w:val="0"/>
      <w:caps/>
      <w:spacing w:val="20"/>
      <w:sz w:val="20"/>
    </w:rPr>
  </w:style>
  <w:style w:type="paragraph" w:customStyle="1" w:styleId="T4Spacer">
    <w:name w:val="_T4 Spacer"/>
    <w:basedOn w:val="ABB-x-Normal"/>
    <w:next w:val="Body"/>
    <w:uiPriority w:val="10"/>
    <w:rsid w:val="00CF4200"/>
    <w:pPr>
      <w:spacing w:after="780"/>
    </w:pPr>
  </w:style>
  <w:style w:type="paragraph" w:customStyle="1" w:styleId="TableCaption">
    <w:name w:val="_Table Caption"/>
    <w:basedOn w:val="ABB-x-Heading"/>
    <w:next w:val="Nospacing0"/>
    <w:uiPriority w:val="29"/>
    <w:rsid w:val="00CF4200"/>
    <w:pPr>
      <w:spacing w:after="100"/>
    </w:pPr>
  </w:style>
  <w:style w:type="paragraph" w:customStyle="1" w:styleId="TableCaptioncentered">
    <w:name w:val="_Table Caption centered"/>
    <w:basedOn w:val="TableCaption"/>
    <w:next w:val="Nospacing0"/>
    <w:uiPriority w:val="29"/>
    <w:semiHidden/>
    <w:qFormat/>
    <w:rsid w:val="00CF4200"/>
    <w:pPr>
      <w:jc w:val="center"/>
    </w:pPr>
  </w:style>
  <w:style w:type="paragraph" w:customStyle="1" w:styleId="TableText">
    <w:name w:val="_Table Text"/>
    <w:basedOn w:val="Body"/>
    <w:uiPriority w:val="29"/>
    <w:qFormat/>
    <w:rsid w:val="00CF4200"/>
    <w:rPr>
      <w:szCs w:val="22"/>
    </w:rPr>
  </w:style>
  <w:style w:type="paragraph" w:customStyle="1" w:styleId="TableTextsmall">
    <w:name w:val="_Table Text small"/>
    <w:basedOn w:val="Bodysmall"/>
    <w:uiPriority w:val="29"/>
    <w:rsid w:val="00CF4200"/>
  </w:style>
  <w:style w:type="paragraph" w:customStyle="1" w:styleId="Tabular">
    <w:name w:val="_Tabular"/>
    <w:basedOn w:val="Body"/>
    <w:uiPriority w:val="29"/>
    <w:qFormat/>
    <w:rsid w:val="00CF4200"/>
    <w:pPr>
      <w:keepLines/>
      <w:ind w:left="2268" w:hanging="2268"/>
      <w:contextualSpacing/>
    </w:pPr>
  </w:style>
  <w:style w:type="paragraph" w:customStyle="1" w:styleId="Tabularspaced">
    <w:name w:val="_Tabular spaced"/>
    <w:basedOn w:val="Tabular"/>
    <w:uiPriority w:val="29"/>
    <w:qFormat/>
    <w:rsid w:val="00CF4200"/>
    <w:pPr>
      <w:spacing w:after="130"/>
      <w:contextualSpacing w:val="0"/>
    </w:pPr>
  </w:style>
  <w:style w:type="numbering" w:customStyle="1" w:styleId="ABBBulletList">
    <w:name w:val="ABB Bullet List"/>
    <w:uiPriority w:val="99"/>
    <w:rsid w:val="00CF4200"/>
    <w:pPr>
      <w:numPr>
        <w:numId w:val="42"/>
      </w:numPr>
    </w:pPr>
  </w:style>
  <w:style w:type="numbering" w:customStyle="1" w:styleId="ABBNumberedList">
    <w:name w:val="ABB Numbered List"/>
    <w:uiPriority w:val="99"/>
    <w:rsid w:val="00CF4200"/>
    <w:pPr>
      <w:numPr>
        <w:numId w:val="44"/>
      </w:numPr>
    </w:pPr>
  </w:style>
  <w:style w:type="paragraph" w:customStyle="1" w:styleId="ABB-x-HeaderFooter">
    <w:name w:val="ABB-x-HeaderFooter"/>
    <w:basedOn w:val="ABB-x-NormalLight"/>
    <w:uiPriority w:val="99"/>
    <w:semiHidden/>
    <w:rsid w:val="00CF4200"/>
    <w:pPr>
      <w:suppressAutoHyphens/>
      <w:spacing w:line="220" w:lineRule="atLeast"/>
    </w:pPr>
    <w:rPr>
      <w:caps/>
      <w:spacing w:val="16"/>
      <w:sz w:val="16"/>
    </w:rPr>
  </w:style>
  <w:style w:type="paragraph" w:styleId="TableofFigures">
    <w:name w:val="table of figures"/>
    <w:basedOn w:val="ABB-x-Normal"/>
    <w:uiPriority w:val="99"/>
    <w:semiHidden/>
    <w:rsid w:val="00CF4200"/>
  </w:style>
  <w:style w:type="paragraph" w:customStyle="1" w:styleId="Appendix1">
    <w:name w:val="Appendix 1"/>
    <w:basedOn w:val="Heading1"/>
    <w:next w:val="Normal"/>
    <w:qFormat/>
    <w:rsid w:val="003878D6"/>
    <w:pPr>
      <w:keepLines w:val="0"/>
      <w:numPr>
        <w:numId w:val="45"/>
      </w:numPr>
      <w:tabs>
        <w:tab w:val="clear" w:pos="432"/>
        <w:tab w:val="num" w:pos="709"/>
      </w:tabs>
      <w:suppressAutoHyphens w:val="0"/>
      <w:spacing w:before="240" w:after="60"/>
      <w:ind w:left="709" w:right="141" w:hanging="709"/>
      <w:contextualSpacing w:val="0"/>
    </w:pPr>
    <w:rPr>
      <w:rFonts w:ascii="Arial" w:eastAsiaTheme="minorEastAsia" w:hAnsi="Arial" w:cs="Arial"/>
      <w:kern w:val="32"/>
      <w:sz w:val="24"/>
      <w:szCs w:val="32"/>
      <w:lang w:val="it-IT" w:eastAsia="de-CH"/>
    </w:rPr>
  </w:style>
  <w:style w:type="paragraph" w:customStyle="1" w:styleId="Appendix2">
    <w:name w:val="Appendix 2"/>
    <w:basedOn w:val="Heading2"/>
    <w:next w:val="Normal"/>
    <w:qFormat/>
    <w:rsid w:val="003878D6"/>
    <w:pPr>
      <w:keepLines w:val="0"/>
      <w:numPr>
        <w:ilvl w:val="1"/>
        <w:numId w:val="45"/>
      </w:numPr>
      <w:tabs>
        <w:tab w:val="clear" w:pos="576"/>
        <w:tab w:val="num" w:pos="709"/>
      </w:tabs>
      <w:suppressAutoHyphens w:val="0"/>
      <w:spacing w:before="240" w:after="60"/>
      <w:ind w:left="709" w:hanging="709"/>
      <w:contextualSpacing w:val="0"/>
    </w:pPr>
    <w:rPr>
      <w:rFonts w:ascii="Arial" w:eastAsiaTheme="minorEastAsia" w:hAnsi="Arial" w:cs="Arial"/>
      <w:bCs/>
      <w:iCs/>
      <w:kern w:val="0"/>
      <w:sz w:val="22"/>
      <w:szCs w:val="28"/>
      <w:lang w:val="en-GB" w:eastAsia="de-CH"/>
    </w:rPr>
  </w:style>
  <w:style w:type="paragraph" w:customStyle="1" w:styleId="Appendix3">
    <w:name w:val="Appendix 3"/>
    <w:basedOn w:val="Appendix1"/>
    <w:next w:val="Normal"/>
    <w:qFormat/>
    <w:rsid w:val="003878D6"/>
    <w:pPr>
      <w:numPr>
        <w:ilvl w:val="2"/>
      </w:numPr>
      <w:tabs>
        <w:tab w:val="clear" w:pos="720"/>
        <w:tab w:val="num" w:pos="709"/>
      </w:tabs>
      <w:ind w:left="709" w:hanging="709"/>
    </w:pPr>
    <w:rPr>
      <w:sz w:val="20"/>
      <w:szCs w:val="20"/>
    </w:rPr>
  </w:style>
  <w:style w:type="paragraph" w:customStyle="1" w:styleId="Appendix4">
    <w:name w:val="Appendix 4"/>
    <w:basedOn w:val="Appendix3"/>
    <w:link w:val="Appendix4Char"/>
    <w:qFormat/>
    <w:rsid w:val="003878D6"/>
    <w:pPr>
      <w:numPr>
        <w:ilvl w:val="3"/>
      </w:numPr>
    </w:pPr>
  </w:style>
  <w:style w:type="character" w:customStyle="1" w:styleId="Appendix4Char">
    <w:name w:val="Appendix 4 Char"/>
    <w:basedOn w:val="DefaultParagraphFont"/>
    <w:link w:val="Appendix4"/>
    <w:rsid w:val="003878D6"/>
    <w:rPr>
      <w:rFonts w:ascii="Arial" w:eastAsiaTheme="minorEastAsia" w:hAnsi="Arial" w:cs="Arial"/>
      <w:b/>
      <w:bCs/>
      <w:kern w:val="32"/>
      <w:sz w:val="20"/>
      <w:szCs w:val="20"/>
      <w:lang w:val="it-IT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rporate\ABB%20Letter%20Template\ABB%20Letter%20Template.dotx" TargetMode="External"/></Relationships>
</file>

<file path=word/theme/theme1.xml><?xml version="1.0" encoding="utf-8"?>
<a:theme xmlns:a="http://schemas.openxmlformats.org/drawingml/2006/main" name="ABB 2017">
  <a:themeElements>
    <a:clrScheme name="ABB 2017">
      <a:dk1>
        <a:srgbClr val="000000"/>
      </a:dk1>
      <a:lt1>
        <a:srgbClr val="FFFFFF"/>
      </a:lt1>
      <a:dk2>
        <a:srgbClr val="D90000"/>
      </a:dk2>
      <a:lt2>
        <a:srgbClr val="FF000F"/>
      </a:lt2>
      <a:accent1>
        <a:srgbClr val="262626"/>
      </a:accent1>
      <a:accent2>
        <a:srgbClr val="6E6E6E"/>
      </a:accent2>
      <a:accent3>
        <a:srgbClr val="A9A9A9"/>
      </a:accent3>
      <a:accent4>
        <a:srgbClr val="D2D2D2"/>
      </a:accent4>
      <a:accent5>
        <a:srgbClr val="817275"/>
      </a:accent5>
      <a:accent6>
        <a:srgbClr val="6B7173"/>
      </a:accent6>
      <a:hlink>
        <a:srgbClr val="D90000"/>
      </a:hlink>
      <a:folHlink>
        <a:srgbClr val="FF000F"/>
      </a:folHlink>
    </a:clrScheme>
    <a:fontScheme name="ABB 2017">
      <a:majorFont>
        <a:latin typeface="ABBvoice"/>
        <a:ea typeface="ABBvoice"/>
        <a:cs typeface="ABBvoice"/>
      </a:majorFont>
      <a:minorFont>
        <a:latin typeface="ABBvoice"/>
        <a:ea typeface="ABBvoice"/>
        <a:cs typeface="ABBvoic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tx2"/>
        </a:solidFill>
        <a:ln>
          <a:noFill/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72000" tIns="72000" rIns="72000" bIns="72000" rtlCol="0">
        <a:noAutofit/>
      </a:bodyPr>
      <a:lstStyle>
        <a:defPPr>
          <a:defRPr sz="1400" dirty="0" err="1" smtClean="0"/>
        </a:defPPr>
      </a:lstStyle>
    </a:txDef>
  </a:objectDefaults>
  <a:extraClrSchemeLst/>
  <a:custClrLst>
    <a:custClr name="Blue">
      <a:srgbClr val="004C97"/>
    </a:custClr>
    <a:custClr name="Green">
      <a:srgbClr val="007A33"/>
    </a:custClr>
    <a:custClr name="Yellow">
      <a:srgbClr val="FFD100"/>
    </a:custClr>
    <a:custClr name="Red Grey">
      <a:srgbClr val="817275"/>
    </a:custClr>
    <a:custClr name="Green Grey">
      <a:srgbClr val="6B7173"/>
    </a:custClr>
    <a:custClr name="Blue Grey">
      <a:srgbClr val="5B6F80"/>
    </a:custClr>
    <a:custClr name="Violet Grey">
      <a:srgbClr val="78838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82AE6-EBA9-4912-A93A-C45CB243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ABB Letter Template.dotx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Muscariello</dc:creator>
  <cp:lastModifiedBy>Eugenio Rizzo</cp:lastModifiedBy>
  <cp:revision>1</cp:revision>
  <cp:lastPrinted>2017-12-19T15:06:00Z</cp:lastPrinted>
  <dcterms:created xsi:type="dcterms:W3CDTF">2021-02-01T16:30:00Z</dcterms:created>
  <dcterms:modified xsi:type="dcterms:W3CDTF">2021-02-01T16:30:00Z</dcterms:modified>
</cp:coreProperties>
</file>