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80" w:rsidRDefault="006B1080">
      <w:pPr>
        <w:pStyle w:val="BodyText"/>
        <w:ind w:left="0"/>
        <w:rPr>
          <w:rFonts w:ascii="Times New Roman"/>
        </w:rPr>
      </w:pPr>
    </w:p>
    <w:p w:rsidR="006B1080" w:rsidRDefault="006B1080">
      <w:pPr>
        <w:pStyle w:val="BodyText"/>
        <w:ind w:left="0"/>
        <w:rPr>
          <w:rFonts w:ascii="Times New Roman"/>
        </w:rPr>
      </w:pPr>
    </w:p>
    <w:p w:rsidR="006B1080" w:rsidRDefault="006B1080">
      <w:pPr>
        <w:pStyle w:val="BodyText"/>
        <w:ind w:left="0"/>
        <w:rPr>
          <w:rFonts w:ascii="Times New Roman"/>
        </w:rPr>
      </w:pPr>
    </w:p>
    <w:p w:rsidR="006B1080" w:rsidRDefault="006B1080">
      <w:pPr>
        <w:pStyle w:val="BodyText"/>
        <w:spacing w:before="2"/>
        <w:ind w:left="0"/>
        <w:rPr>
          <w:rFonts w:ascii="Times New Roman"/>
          <w:sz w:val="24"/>
        </w:rPr>
      </w:pPr>
    </w:p>
    <w:p w:rsidR="006B1080" w:rsidRDefault="00EE7AEB" w:rsidP="00B524E3">
      <w:pPr>
        <w:pStyle w:val="Heading1"/>
        <w:rPr>
          <w:b w:val="0"/>
        </w:rPr>
      </w:pPr>
      <w:r>
        <w:rPr>
          <w:color w:val="231F20"/>
        </w:rPr>
        <w:t>Confidentiality and</w:t>
      </w:r>
      <w:r w:rsidR="00B524E3">
        <w:rPr>
          <w:color w:val="231F20"/>
        </w:rPr>
        <w:t xml:space="preserve"> N</w:t>
      </w:r>
      <w:r>
        <w:rPr>
          <w:color w:val="231F20"/>
        </w:rPr>
        <w:t xml:space="preserve">on-disclosure </w:t>
      </w:r>
      <w:r w:rsidR="00B524E3">
        <w:rPr>
          <w:color w:val="231F20"/>
        </w:rPr>
        <w:t>A</w:t>
      </w:r>
      <w:r>
        <w:rPr>
          <w:color w:val="231F20"/>
        </w:rPr>
        <w:t>greement</w:t>
      </w:r>
    </w:p>
    <w:p w:rsidR="006B1080" w:rsidRDefault="006B1080">
      <w:pPr>
        <w:pStyle w:val="BodyText"/>
        <w:ind w:left="0"/>
        <w:rPr>
          <w:rFonts w:ascii="Fimer Grotesk"/>
          <w:b/>
        </w:rPr>
      </w:pPr>
    </w:p>
    <w:p w:rsidR="006B1080" w:rsidRDefault="006B1080">
      <w:pPr>
        <w:pStyle w:val="BodyText"/>
        <w:ind w:left="0"/>
        <w:rPr>
          <w:rFonts w:ascii="Fimer Grotesk"/>
          <w:b/>
        </w:rPr>
      </w:pPr>
    </w:p>
    <w:p w:rsidR="006B1080" w:rsidRDefault="006B1080">
      <w:pPr>
        <w:pStyle w:val="BodyText"/>
        <w:spacing w:before="12"/>
        <w:ind w:left="0"/>
        <w:rPr>
          <w:rFonts w:ascii="Fimer Grotesk"/>
          <w:b/>
          <w:sz w:val="23"/>
        </w:rPr>
      </w:pPr>
    </w:p>
    <w:p w:rsidR="006B1080" w:rsidRDefault="006B1080">
      <w:pPr>
        <w:rPr>
          <w:rFonts w:ascii="Fimer Grotesk"/>
          <w:sz w:val="23"/>
        </w:rPr>
        <w:sectPr w:rsidR="006B1080">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800" w:right="800" w:bottom="560" w:left="760" w:header="907" w:footer="377" w:gutter="0"/>
          <w:pgNumType w:start="1"/>
          <w:cols w:space="720"/>
        </w:sectPr>
      </w:pPr>
    </w:p>
    <w:p w:rsidR="006B1080" w:rsidRPr="004A3B44" w:rsidRDefault="00EE7AEB" w:rsidP="00BE2F50">
      <w:pPr>
        <w:pStyle w:val="BodyText"/>
        <w:spacing w:before="100" w:line="259" w:lineRule="exact"/>
        <w:ind w:left="158"/>
        <w:jc w:val="both"/>
      </w:pPr>
      <w:r>
        <w:rPr>
          <w:color w:val="231F20"/>
        </w:rPr>
        <w:t xml:space="preserve">This Agreement, effective as </w:t>
      </w:r>
      <w:r w:rsidR="00BE2F50">
        <w:rPr>
          <w:color w:val="231F20"/>
        </w:rPr>
        <w:t>of 27</w:t>
      </w:r>
      <w:r w:rsidRPr="004A3B44">
        <w:rPr>
          <w:color w:val="231F20"/>
        </w:rPr>
        <w:t>/</w:t>
      </w:r>
      <w:r w:rsidR="004A3B44">
        <w:rPr>
          <w:color w:val="231F20"/>
        </w:rPr>
        <w:t>04</w:t>
      </w:r>
      <w:r w:rsidRPr="004A3B44">
        <w:rPr>
          <w:color w:val="231F20"/>
        </w:rPr>
        <w:t>/</w:t>
      </w:r>
      <w:r w:rsidR="00BE2F50">
        <w:rPr>
          <w:color w:val="231F20"/>
        </w:rPr>
        <w:t>2020</w:t>
      </w:r>
      <w:r w:rsidR="00BE2F50" w:rsidRPr="004A3B44">
        <w:rPr>
          <w:color w:val="231F20"/>
        </w:rPr>
        <w:t>, is</w:t>
      </w:r>
      <w:r w:rsidRPr="004A3B44">
        <w:rPr>
          <w:color w:val="231F20"/>
        </w:rPr>
        <w:t xml:space="preserve"> </w:t>
      </w:r>
      <w:r w:rsidR="00054361" w:rsidRPr="004A3B44">
        <w:rPr>
          <w:color w:val="231F20"/>
        </w:rPr>
        <w:t>entered</w:t>
      </w:r>
      <w:r w:rsidRPr="004A3B44">
        <w:rPr>
          <w:color w:val="231F20"/>
        </w:rPr>
        <w:t xml:space="preserve"> between</w:t>
      </w:r>
    </w:p>
    <w:p w:rsidR="00054361" w:rsidRPr="004A3B44" w:rsidRDefault="00EE7AEB" w:rsidP="00054361">
      <w:pPr>
        <w:pStyle w:val="BodyText"/>
        <w:tabs>
          <w:tab w:val="left" w:leader="dot" w:pos="2415"/>
        </w:tabs>
        <w:spacing w:line="250" w:lineRule="exact"/>
        <w:ind w:left="158"/>
      </w:pPr>
      <w:r w:rsidRPr="004A3B44">
        <w:rPr>
          <w:color w:val="231F20"/>
        </w:rPr>
        <w:t>(1)</w:t>
      </w:r>
      <w:r w:rsidRPr="004A3B44">
        <w:rPr>
          <w:color w:val="231F20"/>
          <w:spacing w:val="-18"/>
        </w:rPr>
        <w:t xml:space="preserve"> </w:t>
      </w:r>
      <w:r w:rsidR="00124453" w:rsidRPr="004A3B44">
        <w:rPr>
          <w:color w:val="231F20"/>
        </w:rPr>
        <w:t>Fimer/Marici</w:t>
      </w:r>
      <w:r w:rsidR="00054361" w:rsidRPr="004A3B44">
        <w:rPr>
          <w:color w:val="231F20"/>
        </w:rPr>
        <w:t>, a company</w:t>
      </w:r>
      <w:r w:rsidR="00054361" w:rsidRPr="004A3B44">
        <w:rPr>
          <w:color w:val="231F20"/>
          <w:spacing w:val="-11"/>
        </w:rPr>
        <w:t xml:space="preserve"> </w:t>
      </w:r>
      <w:r w:rsidR="00054361" w:rsidRPr="004A3B44">
        <w:rPr>
          <w:color w:val="231F20"/>
        </w:rPr>
        <w:t>incorporated</w:t>
      </w:r>
    </w:p>
    <w:p w:rsidR="00054361" w:rsidRPr="00BE2F50" w:rsidRDefault="00054361" w:rsidP="00054361">
      <w:pPr>
        <w:pStyle w:val="BodyText"/>
        <w:spacing w:line="250" w:lineRule="exact"/>
        <w:ind w:left="158"/>
        <w:rPr>
          <w:color w:val="231F20"/>
        </w:rPr>
      </w:pPr>
      <w:r w:rsidRPr="004A3B44">
        <w:rPr>
          <w:color w:val="231F20"/>
        </w:rPr>
        <w:t xml:space="preserve">in </w:t>
      </w:r>
      <w:r w:rsidR="00BE2F50" w:rsidRPr="00BE2F50">
        <w:rPr>
          <w:color w:val="231F20"/>
        </w:rPr>
        <w:t>Power-One Italy Spa</w:t>
      </w:r>
    </w:p>
    <w:p w:rsidR="00054361" w:rsidRPr="004A3B44" w:rsidRDefault="00054361" w:rsidP="00054361">
      <w:pPr>
        <w:pStyle w:val="BodyText"/>
        <w:tabs>
          <w:tab w:val="left" w:leader="dot" w:pos="5000"/>
        </w:tabs>
        <w:spacing w:line="250" w:lineRule="exact"/>
        <w:ind w:left="158"/>
      </w:pPr>
      <w:r w:rsidRPr="004A3B44">
        <w:rPr>
          <w:color w:val="231F20"/>
        </w:rPr>
        <w:t>with</w:t>
      </w:r>
      <w:r w:rsidRPr="004A3B44">
        <w:rPr>
          <w:color w:val="231F20"/>
          <w:spacing w:val="-1"/>
        </w:rPr>
        <w:t xml:space="preserve"> </w:t>
      </w:r>
      <w:r w:rsidRPr="004A3B44">
        <w:rPr>
          <w:color w:val="231F20"/>
        </w:rPr>
        <w:t>registration</w:t>
      </w:r>
      <w:r w:rsidRPr="004A3B44">
        <w:rPr>
          <w:color w:val="231F20"/>
          <w:spacing w:val="-1"/>
        </w:rPr>
        <w:t xml:space="preserve"> </w:t>
      </w:r>
      <w:r w:rsidRPr="004A3B44">
        <w:rPr>
          <w:color w:val="231F20"/>
        </w:rPr>
        <w:t>number</w:t>
      </w:r>
      <w:r w:rsidR="00BE2F50">
        <w:rPr>
          <w:color w:val="231F20"/>
        </w:rPr>
        <w:t xml:space="preserve"> </w:t>
      </w:r>
      <w:r w:rsidR="00BE2F50" w:rsidRPr="00BE2F50">
        <w:rPr>
          <w:color w:val="231F20"/>
        </w:rPr>
        <w:t>01574720510</w:t>
      </w:r>
      <w:r w:rsidRPr="004A3B44">
        <w:rPr>
          <w:color w:val="231F20"/>
        </w:rPr>
        <w:t>,</w:t>
      </w:r>
    </w:p>
    <w:p w:rsidR="00054361" w:rsidRPr="00BE3FDA" w:rsidRDefault="00054361" w:rsidP="00054361">
      <w:pPr>
        <w:pStyle w:val="BodyText"/>
        <w:tabs>
          <w:tab w:val="left" w:leader="dot" w:pos="4991"/>
        </w:tabs>
        <w:spacing w:line="250" w:lineRule="exact"/>
        <w:ind w:left="158"/>
      </w:pPr>
      <w:r w:rsidRPr="00BE3FDA">
        <w:rPr>
          <w:color w:val="231F20"/>
        </w:rPr>
        <w:t>whose registered office</w:t>
      </w:r>
      <w:r w:rsidRPr="00BE3FDA">
        <w:rPr>
          <w:color w:val="231F20"/>
          <w:spacing w:val="-4"/>
        </w:rPr>
        <w:t xml:space="preserve"> </w:t>
      </w:r>
      <w:r w:rsidRPr="00BE2F50">
        <w:rPr>
          <w:color w:val="231F20"/>
        </w:rPr>
        <w:t>is at</w:t>
      </w:r>
      <w:r w:rsidR="00BE2F50" w:rsidRPr="00BE2F50">
        <w:rPr>
          <w:color w:val="231F20"/>
        </w:rPr>
        <w:t xml:space="preserve"> via San Giorgio 642, 52028, Terranuova Bracciolini, Arezzo, Italy</w:t>
      </w:r>
      <w:r w:rsidRPr="00BE2F50">
        <w:rPr>
          <w:color w:val="231F20"/>
        </w:rPr>
        <w:t>,</w:t>
      </w:r>
    </w:p>
    <w:p w:rsidR="006B1080" w:rsidRPr="004A3B44" w:rsidRDefault="00EE7AEB">
      <w:pPr>
        <w:pStyle w:val="BodyText"/>
        <w:spacing w:line="245" w:lineRule="exact"/>
        <w:ind w:left="158"/>
      </w:pPr>
      <w:r w:rsidRPr="004A3B44">
        <w:rPr>
          <w:color w:val="231F20"/>
        </w:rPr>
        <w:t>and</w:t>
      </w:r>
    </w:p>
    <w:p w:rsidR="006B1080" w:rsidRPr="00BE2F50" w:rsidRDefault="00EE7AEB">
      <w:pPr>
        <w:pStyle w:val="BodyText"/>
        <w:tabs>
          <w:tab w:val="left" w:leader="dot" w:pos="2415"/>
        </w:tabs>
        <w:spacing w:line="250" w:lineRule="exact"/>
        <w:ind w:left="158"/>
        <w:rPr>
          <w:highlight w:val="yellow"/>
        </w:rPr>
      </w:pPr>
      <w:r w:rsidRPr="00BE2F50">
        <w:rPr>
          <w:color w:val="231F20"/>
          <w:highlight w:val="yellow"/>
        </w:rPr>
        <w:t>(1)</w:t>
      </w:r>
      <w:r w:rsidRPr="00BE2F50">
        <w:rPr>
          <w:color w:val="231F20"/>
          <w:highlight w:val="yellow"/>
        </w:rPr>
        <w:tab/>
        <w:t>, a company</w:t>
      </w:r>
      <w:r w:rsidRPr="00BE2F50">
        <w:rPr>
          <w:color w:val="231F20"/>
          <w:spacing w:val="-11"/>
          <w:highlight w:val="yellow"/>
        </w:rPr>
        <w:t xml:space="preserve"> </w:t>
      </w:r>
      <w:r w:rsidRPr="00BE2F50">
        <w:rPr>
          <w:color w:val="231F20"/>
          <w:highlight w:val="yellow"/>
        </w:rPr>
        <w:t>incorporated</w:t>
      </w:r>
    </w:p>
    <w:p w:rsidR="006B1080" w:rsidRPr="00BE2F50" w:rsidRDefault="00EE7AEB">
      <w:pPr>
        <w:pStyle w:val="BodyText"/>
        <w:spacing w:line="250" w:lineRule="exact"/>
        <w:ind w:left="158"/>
        <w:rPr>
          <w:highlight w:val="yellow"/>
        </w:rPr>
      </w:pPr>
      <w:r w:rsidRPr="00BE2F50">
        <w:rPr>
          <w:color w:val="231F20"/>
          <w:highlight w:val="yellow"/>
        </w:rPr>
        <w:t>in ..........................................…</w:t>
      </w:r>
    </w:p>
    <w:p w:rsidR="006B1080" w:rsidRPr="00BE2F50" w:rsidRDefault="00EE7AEB">
      <w:pPr>
        <w:pStyle w:val="BodyText"/>
        <w:tabs>
          <w:tab w:val="left" w:leader="dot" w:pos="5000"/>
        </w:tabs>
        <w:spacing w:line="250" w:lineRule="exact"/>
        <w:ind w:left="158"/>
        <w:rPr>
          <w:highlight w:val="yellow"/>
        </w:rPr>
      </w:pPr>
      <w:r w:rsidRPr="00BE2F50">
        <w:rPr>
          <w:color w:val="231F20"/>
          <w:highlight w:val="yellow"/>
        </w:rPr>
        <w:t>with</w:t>
      </w:r>
      <w:r w:rsidRPr="00BE2F50">
        <w:rPr>
          <w:color w:val="231F20"/>
          <w:spacing w:val="-1"/>
          <w:highlight w:val="yellow"/>
        </w:rPr>
        <w:t xml:space="preserve"> </w:t>
      </w:r>
      <w:r w:rsidRPr="00BE2F50">
        <w:rPr>
          <w:color w:val="231F20"/>
          <w:highlight w:val="yellow"/>
        </w:rPr>
        <w:t>registration</w:t>
      </w:r>
      <w:r w:rsidRPr="00BE2F50">
        <w:rPr>
          <w:color w:val="231F20"/>
          <w:spacing w:val="-1"/>
          <w:highlight w:val="yellow"/>
        </w:rPr>
        <w:t xml:space="preserve"> </w:t>
      </w:r>
      <w:r w:rsidRPr="00BE2F50">
        <w:rPr>
          <w:color w:val="231F20"/>
          <w:highlight w:val="yellow"/>
        </w:rPr>
        <w:t>number</w:t>
      </w:r>
      <w:r w:rsidRPr="00BE2F50">
        <w:rPr>
          <w:color w:val="231F20"/>
          <w:highlight w:val="yellow"/>
        </w:rPr>
        <w:tab/>
        <w:t>,</w:t>
      </w:r>
    </w:p>
    <w:p w:rsidR="006B1080" w:rsidRDefault="00EE7AEB">
      <w:pPr>
        <w:pStyle w:val="BodyText"/>
        <w:tabs>
          <w:tab w:val="left" w:leader="dot" w:pos="4991"/>
        </w:tabs>
        <w:spacing w:line="250" w:lineRule="exact"/>
        <w:ind w:left="158"/>
      </w:pPr>
      <w:r w:rsidRPr="00BE2F50">
        <w:rPr>
          <w:color w:val="231F20"/>
          <w:highlight w:val="yellow"/>
        </w:rPr>
        <w:t>whose registered office</w:t>
      </w:r>
      <w:r w:rsidRPr="00BE2F50">
        <w:rPr>
          <w:color w:val="231F20"/>
          <w:spacing w:val="-4"/>
          <w:highlight w:val="yellow"/>
        </w:rPr>
        <w:t xml:space="preserve"> </w:t>
      </w:r>
      <w:r w:rsidRPr="00BE2F50">
        <w:rPr>
          <w:color w:val="231F20"/>
          <w:highlight w:val="yellow"/>
        </w:rPr>
        <w:t>is</w:t>
      </w:r>
      <w:r w:rsidRPr="00BE2F50">
        <w:rPr>
          <w:color w:val="231F20"/>
          <w:spacing w:val="-1"/>
          <w:highlight w:val="yellow"/>
        </w:rPr>
        <w:t xml:space="preserve"> </w:t>
      </w:r>
      <w:r w:rsidRPr="00BE2F50">
        <w:rPr>
          <w:color w:val="231F20"/>
          <w:highlight w:val="yellow"/>
        </w:rPr>
        <w:t>at</w:t>
      </w:r>
      <w:r w:rsidRPr="00BE2F50">
        <w:rPr>
          <w:color w:val="231F20"/>
          <w:highlight w:val="yellow"/>
        </w:rPr>
        <w:tab/>
        <w:t>,</w:t>
      </w:r>
    </w:p>
    <w:p w:rsidR="006B1080" w:rsidRDefault="00EE7AEB">
      <w:pPr>
        <w:pStyle w:val="BodyText"/>
        <w:spacing w:before="5" w:line="223" w:lineRule="auto"/>
        <w:ind w:left="158"/>
      </w:pPr>
      <w:r>
        <w:rPr>
          <w:color w:val="231F20"/>
        </w:rPr>
        <w:t>each of them a Party or, as applicable, Recipient or Discloser, and both together the Parties.</w:t>
      </w:r>
    </w:p>
    <w:p w:rsidR="006B1080" w:rsidRDefault="006B1080">
      <w:pPr>
        <w:pStyle w:val="BodyText"/>
        <w:spacing w:before="7"/>
        <w:ind w:left="0"/>
        <w:rPr>
          <w:sz w:val="17"/>
        </w:rPr>
      </w:pPr>
    </w:p>
    <w:p w:rsidR="006B1080" w:rsidRDefault="00EE7AEB">
      <w:pPr>
        <w:pStyle w:val="BodyText"/>
        <w:spacing w:line="259" w:lineRule="exact"/>
        <w:ind w:left="158"/>
      </w:pPr>
      <w:r>
        <w:rPr>
          <w:color w:val="231F20"/>
        </w:rPr>
        <w:t>WHEREAS</w:t>
      </w:r>
    </w:p>
    <w:p w:rsidR="006B1080" w:rsidRDefault="00EE7AEB">
      <w:pPr>
        <w:pStyle w:val="ListParagraph"/>
        <w:numPr>
          <w:ilvl w:val="0"/>
          <w:numId w:val="3"/>
        </w:numPr>
        <w:tabs>
          <w:tab w:val="left" w:pos="548"/>
        </w:tabs>
        <w:spacing w:before="5" w:line="223" w:lineRule="auto"/>
        <w:ind w:firstLine="0"/>
        <w:jc w:val="both"/>
        <w:rPr>
          <w:sz w:val="20"/>
        </w:rPr>
      </w:pPr>
      <w:r>
        <w:rPr>
          <w:color w:val="231F20"/>
          <w:sz w:val="20"/>
        </w:rPr>
        <w:t xml:space="preserve">In connection with </w:t>
      </w:r>
      <w:r w:rsidR="00FB3C1D">
        <w:rPr>
          <w:color w:val="231F20"/>
          <w:sz w:val="20"/>
        </w:rPr>
        <w:t>this agreement any kind of document</w:t>
      </w:r>
      <w:r>
        <w:rPr>
          <w:color w:val="231F20"/>
          <w:sz w:val="20"/>
        </w:rPr>
        <w:t xml:space="preserve"> or any successor </w:t>
      </w:r>
      <w:r>
        <w:rPr>
          <w:color w:val="231F20"/>
          <w:spacing w:val="-8"/>
          <w:sz w:val="20"/>
        </w:rPr>
        <w:t xml:space="preserve">or </w:t>
      </w:r>
      <w:r>
        <w:rPr>
          <w:color w:val="231F20"/>
          <w:sz w:val="20"/>
        </w:rPr>
        <w:t>replacement transaction (the Transaction), the Parties may have exchanged and wish further to exchange certain information on a confidential</w:t>
      </w:r>
      <w:r>
        <w:rPr>
          <w:color w:val="231F20"/>
          <w:spacing w:val="-6"/>
          <w:sz w:val="20"/>
        </w:rPr>
        <w:t xml:space="preserve"> </w:t>
      </w:r>
      <w:r>
        <w:rPr>
          <w:color w:val="231F20"/>
          <w:sz w:val="20"/>
        </w:rPr>
        <w:t>basis;</w:t>
      </w:r>
    </w:p>
    <w:p w:rsidR="006B1080" w:rsidRDefault="00EE7AEB">
      <w:pPr>
        <w:pStyle w:val="ListParagraph"/>
        <w:numPr>
          <w:ilvl w:val="0"/>
          <w:numId w:val="3"/>
        </w:numPr>
        <w:tabs>
          <w:tab w:val="left" w:pos="437"/>
        </w:tabs>
        <w:spacing w:line="223" w:lineRule="auto"/>
        <w:ind w:right="2" w:firstLine="0"/>
        <w:jc w:val="both"/>
        <w:rPr>
          <w:sz w:val="20"/>
        </w:rPr>
      </w:pPr>
      <w:r>
        <w:rPr>
          <w:color w:val="231F20"/>
          <w:sz w:val="20"/>
        </w:rPr>
        <w:t>The</w:t>
      </w:r>
      <w:r>
        <w:rPr>
          <w:color w:val="231F20"/>
          <w:spacing w:val="-15"/>
          <w:sz w:val="20"/>
        </w:rPr>
        <w:t xml:space="preserve"> </w:t>
      </w:r>
      <w:r>
        <w:rPr>
          <w:color w:val="231F20"/>
          <w:sz w:val="20"/>
        </w:rPr>
        <w:t>Parties</w:t>
      </w:r>
      <w:r>
        <w:rPr>
          <w:color w:val="231F20"/>
          <w:spacing w:val="-18"/>
          <w:sz w:val="20"/>
        </w:rPr>
        <w:t xml:space="preserve"> </w:t>
      </w:r>
      <w:r>
        <w:rPr>
          <w:color w:val="231F20"/>
          <w:sz w:val="20"/>
        </w:rPr>
        <w:t>wish</w:t>
      </w:r>
      <w:r>
        <w:rPr>
          <w:color w:val="231F20"/>
          <w:spacing w:val="-17"/>
          <w:sz w:val="20"/>
        </w:rPr>
        <w:t xml:space="preserve"> </w:t>
      </w:r>
      <w:r>
        <w:rPr>
          <w:color w:val="231F20"/>
          <w:sz w:val="20"/>
        </w:rPr>
        <w:t>to</w:t>
      </w:r>
      <w:r>
        <w:rPr>
          <w:color w:val="231F20"/>
          <w:spacing w:val="-14"/>
          <w:sz w:val="20"/>
        </w:rPr>
        <w:t xml:space="preserve"> </w:t>
      </w:r>
      <w:r>
        <w:rPr>
          <w:color w:val="231F20"/>
          <w:sz w:val="20"/>
        </w:rPr>
        <w:t>define</w:t>
      </w:r>
      <w:r>
        <w:rPr>
          <w:color w:val="231F20"/>
          <w:spacing w:val="-16"/>
          <w:sz w:val="20"/>
        </w:rPr>
        <w:t xml:space="preserve"> </w:t>
      </w:r>
      <w:r>
        <w:rPr>
          <w:color w:val="231F20"/>
          <w:sz w:val="20"/>
        </w:rPr>
        <w:t>their</w:t>
      </w:r>
      <w:r>
        <w:rPr>
          <w:color w:val="231F20"/>
          <w:spacing w:val="-19"/>
          <w:sz w:val="20"/>
        </w:rPr>
        <w:t xml:space="preserve"> </w:t>
      </w:r>
      <w:r>
        <w:rPr>
          <w:color w:val="231F20"/>
          <w:sz w:val="20"/>
        </w:rPr>
        <w:t>rights</w:t>
      </w:r>
      <w:r>
        <w:rPr>
          <w:color w:val="231F20"/>
          <w:spacing w:val="-14"/>
          <w:sz w:val="20"/>
        </w:rPr>
        <w:t xml:space="preserve"> </w:t>
      </w:r>
      <w:r>
        <w:rPr>
          <w:color w:val="231F20"/>
          <w:sz w:val="20"/>
        </w:rPr>
        <w:t>and</w:t>
      </w:r>
      <w:r>
        <w:rPr>
          <w:color w:val="231F20"/>
          <w:spacing w:val="-14"/>
          <w:sz w:val="20"/>
        </w:rPr>
        <w:t xml:space="preserve"> </w:t>
      </w:r>
      <w:r>
        <w:rPr>
          <w:color w:val="231F20"/>
          <w:sz w:val="20"/>
        </w:rPr>
        <w:t xml:space="preserve">obligations with regard to such information and protect </w:t>
      </w:r>
      <w:r>
        <w:rPr>
          <w:color w:val="231F20"/>
          <w:spacing w:val="-4"/>
          <w:sz w:val="20"/>
        </w:rPr>
        <w:t xml:space="preserve">its </w:t>
      </w:r>
      <w:r>
        <w:rPr>
          <w:color w:val="231F20"/>
          <w:sz w:val="20"/>
        </w:rPr>
        <w:t>confidentiality;</w:t>
      </w:r>
    </w:p>
    <w:p w:rsidR="006B1080" w:rsidRDefault="00EE7AEB">
      <w:pPr>
        <w:pStyle w:val="BodyText"/>
        <w:spacing w:line="245" w:lineRule="exact"/>
        <w:ind w:left="158"/>
        <w:jc w:val="both"/>
      </w:pPr>
      <w:r>
        <w:rPr>
          <w:color w:val="231F20"/>
        </w:rPr>
        <w:t>the Parties therefore agree as follows:</w:t>
      </w:r>
    </w:p>
    <w:p w:rsidR="006B1080" w:rsidRDefault="00EE7AEB">
      <w:pPr>
        <w:pStyle w:val="ListParagraph"/>
        <w:numPr>
          <w:ilvl w:val="0"/>
          <w:numId w:val="2"/>
        </w:numPr>
        <w:tabs>
          <w:tab w:val="left" w:pos="375"/>
        </w:tabs>
        <w:spacing w:before="6" w:line="223" w:lineRule="auto"/>
        <w:ind w:firstLine="0"/>
        <w:jc w:val="both"/>
        <w:rPr>
          <w:sz w:val="20"/>
        </w:rPr>
      </w:pPr>
      <w:r>
        <w:rPr>
          <w:color w:val="231F20"/>
          <w:sz w:val="20"/>
        </w:rPr>
        <w:t>Recipient</w:t>
      </w:r>
      <w:r>
        <w:rPr>
          <w:color w:val="231F20"/>
          <w:spacing w:val="-8"/>
          <w:sz w:val="20"/>
        </w:rPr>
        <w:t xml:space="preserve"> </w:t>
      </w:r>
      <w:r>
        <w:rPr>
          <w:color w:val="231F20"/>
          <w:sz w:val="20"/>
        </w:rPr>
        <w:t>shall</w:t>
      </w:r>
      <w:r>
        <w:rPr>
          <w:color w:val="231F20"/>
          <w:spacing w:val="-9"/>
          <w:sz w:val="20"/>
        </w:rPr>
        <w:t xml:space="preserve"> </w:t>
      </w:r>
      <w:r>
        <w:rPr>
          <w:color w:val="231F20"/>
          <w:sz w:val="20"/>
        </w:rPr>
        <w:t>treat</w:t>
      </w:r>
      <w:r>
        <w:rPr>
          <w:color w:val="231F20"/>
          <w:spacing w:val="-8"/>
          <w:sz w:val="20"/>
        </w:rPr>
        <w:t xml:space="preserve"> </w:t>
      </w:r>
      <w:r>
        <w:rPr>
          <w:color w:val="231F20"/>
          <w:sz w:val="20"/>
        </w:rPr>
        <w:t>as</w:t>
      </w:r>
      <w:r>
        <w:rPr>
          <w:color w:val="231F20"/>
          <w:spacing w:val="-8"/>
          <w:sz w:val="20"/>
        </w:rPr>
        <w:t xml:space="preserve"> </w:t>
      </w:r>
      <w:r>
        <w:rPr>
          <w:color w:val="231F20"/>
          <w:sz w:val="20"/>
        </w:rPr>
        <w:t>confidential</w:t>
      </w:r>
      <w:r>
        <w:rPr>
          <w:color w:val="231F20"/>
          <w:spacing w:val="-7"/>
          <w:sz w:val="20"/>
        </w:rPr>
        <w:t xml:space="preserve"> </w:t>
      </w:r>
      <w:r>
        <w:rPr>
          <w:color w:val="231F20"/>
          <w:sz w:val="20"/>
        </w:rPr>
        <w:t>and</w:t>
      </w:r>
      <w:r>
        <w:rPr>
          <w:color w:val="231F20"/>
          <w:spacing w:val="-8"/>
          <w:sz w:val="20"/>
        </w:rPr>
        <w:t xml:space="preserve"> </w:t>
      </w:r>
      <w:r>
        <w:rPr>
          <w:color w:val="231F20"/>
          <w:sz w:val="20"/>
        </w:rPr>
        <w:t>safeguard</w:t>
      </w:r>
      <w:r>
        <w:rPr>
          <w:color w:val="231F20"/>
          <w:spacing w:val="-7"/>
          <w:sz w:val="20"/>
        </w:rPr>
        <w:t xml:space="preserve"> </w:t>
      </w:r>
      <w:r>
        <w:rPr>
          <w:color w:val="231F20"/>
          <w:sz w:val="20"/>
        </w:rPr>
        <w:t xml:space="preserve">all information disclosed by Discloser and/or its Affiliates in connection with the Transaction (the Confidential Information) either before or during the term of this Agreement (whether in </w:t>
      </w:r>
      <w:r w:rsidR="002C5A94">
        <w:rPr>
          <w:color w:val="231F20"/>
          <w:sz w:val="20"/>
        </w:rPr>
        <w:t>writing, orally, electronically or</w:t>
      </w:r>
      <w:r>
        <w:rPr>
          <w:color w:val="231F20"/>
          <w:sz w:val="20"/>
        </w:rPr>
        <w:t xml:space="preserve"> by other means, and whether or not labelled </w:t>
      </w:r>
      <w:r>
        <w:rPr>
          <w:color w:val="231F20"/>
          <w:spacing w:val="-6"/>
          <w:sz w:val="20"/>
        </w:rPr>
        <w:t xml:space="preserve">as </w:t>
      </w:r>
      <w:r>
        <w:rPr>
          <w:color w:val="231F20"/>
          <w:sz w:val="20"/>
        </w:rPr>
        <w:t>“confidential”).</w:t>
      </w:r>
      <w:r>
        <w:rPr>
          <w:color w:val="231F20"/>
          <w:spacing w:val="-5"/>
          <w:sz w:val="20"/>
        </w:rPr>
        <w:t xml:space="preserve"> </w:t>
      </w:r>
      <w:r>
        <w:rPr>
          <w:color w:val="231F20"/>
          <w:sz w:val="20"/>
        </w:rPr>
        <w:t>For</w:t>
      </w:r>
      <w:r>
        <w:rPr>
          <w:color w:val="231F20"/>
          <w:spacing w:val="-9"/>
          <w:sz w:val="20"/>
        </w:rPr>
        <w:t xml:space="preserve"> </w:t>
      </w:r>
      <w:r>
        <w:rPr>
          <w:color w:val="231F20"/>
          <w:sz w:val="20"/>
        </w:rPr>
        <w:t>purposes</w:t>
      </w:r>
      <w:r>
        <w:rPr>
          <w:color w:val="231F20"/>
          <w:spacing w:val="-5"/>
          <w:sz w:val="20"/>
        </w:rPr>
        <w:t xml:space="preserve"> </w:t>
      </w:r>
      <w:r>
        <w:rPr>
          <w:color w:val="231F20"/>
          <w:sz w:val="20"/>
        </w:rPr>
        <w:t>of</w:t>
      </w:r>
      <w:r>
        <w:rPr>
          <w:color w:val="231F20"/>
          <w:spacing w:val="-11"/>
          <w:sz w:val="20"/>
        </w:rPr>
        <w:t xml:space="preserve"> </w:t>
      </w:r>
      <w:r>
        <w:rPr>
          <w:color w:val="231F20"/>
          <w:sz w:val="20"/>
        </w:rPr>
        <w:t>this</w:t>
      </w:r>
      <w:r>
        <w:rPr>
          <w:color w:val="231F20"/>
          <w:spacing w:val="-10"/>
          <w:sz w:val="20"/>
        </w:rPr>
        <w:t xml:space="preserve"> </w:t>
      </w:r>
      <w:r>
        <w:rPr>
          <w:color w:val="231F20"/>
          <w:sz w:val="20"/>
        </w:rPr>
        <w:t>Agreement,</w:t>
      </w:r>
      <w:r>
        <w:rPr>
          <w:color w:val="231F20"/>
          <w:spacing w:val="-10"/>
          <w:sz w:val="20"/>
        </w:rPr>
        <w:t xml:space="preserve"> </w:t>
      </w:r>
      <w:r>
        <w:rPr>
          <w:color w:val="231F20"/>
          <w:spacing w:val="-3"/>
          <w:sz w:val="20"/>
        </w:rPr>
        <w:t xml:space="preserve">Affiliate </w:t>
      </w:r>
      <w:r>
        <w:rPr>
          <w:color w:val="231F20"/>
          <w:sz w:val="20"/>
        </w:rPr>
        <w:t>shall</w:t>
      </w:r>
      <w:r>
        <w:rPr>
          <w:color w:val="231F20"/>
          <w:spacing w:val="-15"/>
          <w:sz w:val="20"/>
        </w:rPr>
        <w:t xml:space="preserve"> </w:t>
      </w:r>
      <w:r>
        <w:rPr>
          <w:color w:val="231F20"/>
          <w:sz w:val="20"/>
        </w:rPr>
        <w:t>be</w:t>
      </w:r>
      <w:r>
        <w:rPr>
          <w:color w:val="231F20"/>
          <w:spacing w:val="-14"/>
          <w:sz w:val="20"/>
        </w:rPr>
        <w:t xml:space="preserve"> </w:t>
      </w:r>
      <w:r>
        <w:rPr>
          <w:color w:val="231F20"/>
          <w:sz w:val="20"/>
        </w:rPr>
        <w:t>any</w:t>
      </w:r>
      <w:r>
        <w:rPr>
          <w:color w:val="231F20"/>
          <w:spacing w:val="-19"/>
          <w:sz w:val="20"/>
        </w:rPr>
        <w:t xml:space="preserve"> </w:t>
      </w:r>
      <w:r>
        <w:rPr>
          <w:color w:val="231F20"/>
          <w:sz w:val="20"/>
        </w:rPr>
        <w:t>entity</w:t>
      </w:r>
      <w:r>
        <w:rPr>
          <w:color w:val="231F20"/>
          <w:spacing w:val="-23"/>
          <w:sz w:val="20"/>
        </w:rPr>
        <w:t xml:space="preserve"> </w:t>
      </w:r>
      <w:r>
        <w:rPr>
          <w:color w:val="231F20"/>
          <w:sz w:val="20"/>
        </w:rPr>
        <w:t>which</w:t>
      </w:r>
      <w:r>
        <w:rPr>
          <w:color w:val="231F20"/>
          <w:spacing w:val="-14"/>
          <w:sz w:val="20"/>
        </w:rPr>
        <w:t xml:space="preserve"> </w:t>
      </w:r>
      <w:r>
        <w:rPr>
          <w:color w:val="231F20"/>
          <w:sz w:val="20"/>
        </w:rPr>
        <w:t>directly</w:t>
      </w:r>
      <w:r>
        <w:rPr>
          <w:color w:val="231F20"/>
          <w:spacing w:val="-20"/>
          <w:sz w:val="20"/>
        </w:rPr>
        <w:t xml:space="preserve"> </w:t>
      </w:r>
      <w:r>
        <w:rPr>
          <w:color w:val="231F20"/>
          <w:sz w:val="20"/>
        </w:rPr>
        <w:t>or</w:t>
      </w:r>
      <w:r>
        <w:rPr>
          <w:color w:val="231F20"/>
          <w:spacing w:val="-18"/>
          <w:sz w:val="20"/>
        </w:rPr>
        <w:t xml:space="preserve"> </w:t>
      </w:r>
      <w:r>
        <w:rPr>
          <w:color w:val="231F20"/>
          <w:sz w:val="20"/>
        </w:rPr>
        <w:t>indirectly</w:t>
      </w:r>
      <w:r>
        <w:rPr>
          <w:color w:val="231F20"/>
          <w:spacing w:val="-19"/>
          <w:sz w:val="20"/>
        </w:rPr>
        <w:t xml:space="preserve"> </w:t>
      </w:r>
      <w:r>
        <w:rPr>
          <w:color w:val="231F20"/>
          <w:sz w:val="20"/>
        </w:rPr>
        <w:t>controls,</w:t>
      </w:r>
      <w:r>
        <w:rPr>
          <w:color w:val="231F20"/>
          <w:spacing w:val="-14"/>
          <w:sz w:val="20"/>
        </w:rPr>
        <w:t xml:space="preserve"> </w:t>
      </w:r>
      <w:r>
        <w:rPr>
          <w:color w:val="231F20"/>
          <w:sz w:val="20"/>
        </w:rPr>
        <w:t xml:space="preserve">is controlled </w:t>
      </w:r>
      <w:r>
        <w:rPr>
          <w:color w:val="231F20"/>
          <w:spacing w:val="-4"/>
          <w:sz w:val="20"/>
        </w:rPr>
        <w:t xml:space="preserve">by, </w:t>
      </w:r>
      <w:r>
        <w:rPr>
          <w:color w:val="231F20"/>
          <w:sz w:val="20"/>
        </w:rPr>
        <w:t>or is under common control with a</w:t>
      </w:r>
      <w:r>
        <w:rPr>
          <w:color w:val="231F20"/>
          <w:spacing w:val="-26"/>
          <w:sz w:val="20"/>
        </w:rPr>
        <w:t xml:space="preserve"> </w:t>
      </w:r>
      <w:r>
        <w:rPr>
          <w:color w:val="231F20"/>
          <w:sz w:val="20"/>
        </w:rPr>
        <w:t>Party.</w:t>
      </w:r>
    </w:p>
    <w:p w:rsidR="006B1080" w:rsidRDefault="00EE7AEB">
      <w:pPr>
        <w:pStyle w:val="ListParagraph"/>
        <w:numPr>
          <w:ilvl w:val="0"/>
          <w:numId w:val="2"/>
        </w:numPr>
        <w:tabs>
          <w:tab w:val="left" w:pos="447"/>
        </w:tabs>
        <w:spacing w:line="223" w:lineRule="auto"/>
        <w:ind w:right="2" w:firstLine="0"/>
        <w:jc w:val="both"/>
        <w:rPr>
          <w:sz w:val="20"/>
        </w:rPr>
      </w:pPr>
      <w:r>
        <w:rPr>
          <w:color w:val="231F20"/>
          <w:sz w:val="20"/>
        </w:rPr>
        <w:t xml:space="preserve">Recipient agrees to use Confidential </w:t>
      </w:r>
      <w:r>
        <w:rPr>
          <w:color w:val="231F20"/>
          <w:spacing w:val="-3"/>
          <w:sz w:val="20"/>
        </w:rPr>
        <w:t xml:space="preserve">Information </w:t>
      </w:r>
      <w:r>
        <w:rPr>
          <w:color w:val="231F20"/>
          <w:sz w:val="20"/>
        </w:rPr>
        <w:t>solely for the purpose of the</w:t>
      </w:r>
      <w:r>
        <w:rPr>
          <w:color w:val="231F20"/>
          <w:spacing w:val="-30"/>
          <w:sz w:val="20"/>
        </w:rPr>
        <w:t xml:space="preserve"> </w:t>
      </w:r>
      <w:r>
        <w:rPr>
          <w:color w:val="231F20"/>
          <w:sz w:val="20"/>
        </w:rPr>
        <w:t>Transaction.</w:t>
      </w:r>
    </w:p>
    <w:p w:rsidR="006B1080" w:rsidRDefault="00EE7AEB">
      <w:pPr>
        <w:pStyle w:val="ListParagraph"/>
        <w:numPr>
          <w:ilvl w:val="0"/>
          <w:numId w:val="2"/>
        </w:numPr>
        <w:tabs>
          <w:tab w:val="left" w:pos="361"/>
        </w:tabs>
        <w:spacing w:line="245" w:lineRule="exact"/>
        <w:ind w:left="360" w:hanging="203"/>
        <w:jc w:val="both"/>
        <w:rPr>
          <w:sz w:val="20"/>
        </w:rPr>
      </w:pPr>
      <w:r>
        <w:rPr>
          <w:color w:val="231F20"/>
          <w:sz w:val="20"/>
        </w:rPr>
        <w:t>Confidential</w:t>
      </w:r>
      <w:r>
        <w:rPr>
          <w:color w:val="231F20"/>
          <w:spacing w:val="-17"/>
          <w:sz w:val="20"/>
        </w:rPr>
        <w:t xml:space="preserve"> </w:t>
      </w:r>
      <w:r>
        <w:rPr>
          <w:color w:val="231F20"/>
          <w:sz w:val="20"/>
        </w:rPr>
        <w:t>Information</w:t>
      </w:r>
      <w:r>
        <w:rPr>
          <w:color w:val="231F20"/>
          <w:spacing w:val="-17"/>
          <w:sz w:val="20"/>
        </w:rPr>
        <w:t xml:space="preserve"> </w:t>
      </w:r>
      <w:r>
        <w:rPr>
          <w:color w:val="231F20"/>
          <w:sz w:val="20"/>
        </w:rPr>
        <w:t>does</w:t>
      </w:r>
      <w:r>
        <w:rPr>
          <w:color w:val="231F20"/>
          <w:spacing w:val="-16"/>
          <w:sz w:val="20"/>
        </w:rPr>
        <w:t xml:space="preserve"> </w:t>
      </w:r>
      <w:r>
        <w:rPr>
          <w:color w:val="231F20"/>
          <w:sz w:val="20"/>
        </w:rPr>
        <w:t>not</w:t>
      </w:r>
      <w:r>
        <w:rPr>
          <w:color w:val="231F20"/>
          <w:spacing w:val="-17"/>
          <w:sz w:val="20"/>
        </w:rPr>
        <w:t xml:space="preserve"> </w:t>
      </w:r>
      <w:r>
        <w:rPr>
          <w:color w:val="231F20"/>
          <w:sz w:val="20"/>
        </w:rPr>
        <w:t>include</w:t>
      </w:r>
      <w:r>
        <w:rPr>
          <w:color w:val="231F20"/>
          <w:spacing w:val="-17"/>
          <w:sz w:val="20"/>
        </w:rPr>
        <w:t xml:space="preserve"> </w:t>
      </w:r>
      <w:r>
        <w:rPr>
          <w:color w:val="231F20"/>
          <w:spacing w:val="-3"/>
          <w:sz w:val="20"/>
        </w:rPr>
        <w:t>information:</w:t>
      </w:r>
    </w:p>
    <w:p w:rsidR="006B1080" w:rsidRDefault="00EE7AEB">
      <w:pPr>
        <w:pStyle w:val="ListParagraph"/>
        <w:numPr>
          <w:ilvl w:val="0"/>
          <w:numId w:val="1"/>
        </w:numPr>
        <w:tabs>
          <w:tab w:val="left" w:pos="484"/>
        </w:tabs>
        <w:spacing w:before="6" w:line="223" w:lineRule="auto"/>
        <w:ind w:right="2" w:firstLine="0"/>
        <w:jc w:val="both"/>
        <w:rPr>
          <w:sz w:val="20"/>
        </w:rPr>
      </w:pPr>
      <w:r>
        <w:rPr>
          <w:color w:val="231F20"/>
          <w:sz w:val="20"/>
        </w:rPr>
        <w:t xml:space="preserve">which is generally available to the public other </w:t>
      </w:r>
      <w:r>
        <w:rPr>
          <w:color w:val="231F20"/>
          <w:spacing w:val="-4"/>
          <w:sz w:val="20"/>
        </w:rPr>
        <w:t xml:space="preserve">than </w:t>
      </w:r>
      <w:r>
        <w:rPr>
          <w:color w:val="231F20"/>
          <w:sz w:val="20"/>
        </w:rPr>
        <w:t>as a result of a breach of this Agreement;</w:t>
      </w:r>
      <w:r>
        <w:rPr>
          <w:color w:val="231F20"/>
          <w:spacing w:val="-29"/>
          <w:sz w:val="20"/>
        </w:rPr>
        <w:t xml:space="preserve"> </w:t>
      </w:r>
      <w:r>
        <w:rPr>
          <w:color w:val="231F20"/>
          <w:sz w:val="20"/>
        </w:rPr>
        <w:t>or</w:t>
      </w:r>
    </w:p>
    <w:p w:rsidR="006B1080" w:rsidRDefault="00EE7AEB">
      <w:pPr>
        <w:pStyle w:val="ListParagraph"/>
        <w:numPr>
          <w:ilvl w:val="0"/>
          <w:numId w:val="1"/>
        </w:numPr>
        <w:tabs>
          <w:tab w:val="left" w:pos="499"/>
        </w:tabs>
        <w:spacing w:line="223" w:lineRule="auto"/>
        <w:ind w:right="2" w:firstLine="0"/>
        <w:jc w:val="both"/>
        <w:rPr>
          <w:sz w:val="20"/>
        </w:rPr>
      </w:pPr>
      <w:r>
        <w:rPr>
          <w:color w:val="231F20"/>
          <w:sz w:val="20"/>
        </w:rPr>
        <w:t xml:space="preserve">which is already in the possession of </w:t>
      </w:r>
      <w:r>
        <w:rPr>
          <w:color w:val="231F20"/>
          <w:spacing w:val="-3"/>
          <w:sz w:val="20"/>
        </w:rPr>
        <w:t xml:space="preserve">Recipient </w:t>
      </w:r>
      <w:r>
        <w:rPr>
          <w:color w:val="231F20"/>
          <w:sz w:val="20"/>
        </w:rPr>
        <w:t>without restriction prior to any disclosure hereunder;</w:t>
      </w:r>
      <w:r>
        <w:rPr>
          <w:color w:val="231F20"/>
          <w:spacing w:val="-23"/>
          <w:sz w:val="20"/>
        </w:rPr>
        <w:t xml:space="preserve"> </w:t>
      </w:r>
      <w:r>
        <w:rPr>
          <w:color w:val="231F20"/>
          <w:sz w:val="20"/>
        </w:rPr>
        <w:t>or</w:t>
      </w:r>
    </w:p>
    <w:p w:rsidR="006B1080" w:rsidRDefault="00EE7AEB">
      <w:pPr>
        <w:pStyle w:val="ListParagraph"/>
        <w:numPr>
          <w:ilvl w:val="0"/>
          <w:numId w:val="1"/>
        </w:numPr>
        <w:tabs>
          <w:tab w:val="left" w:pos="429"/>
        </w:tabs>
        <w:spacing w:line="223" w:lineRule="auto"/>
        <w:ind w:right="3" w:firstLine="0"/>
        <w:jc w:val="both"/>
        <w:rPr>
          <w:sz w:val="20"/>
        </w:rPr>
      </w:pPr>
      <w:r>
        <w:rPr>
          <w:color w:val="231F20"/>
          <w:sz w:val="20"/>
        </w:rPr>
        <w:t xml:space="preserve">which is or has been lawfully disclosed to </w:t>
      </w:r>
      <w:r>
        <w:rPr>
          <w:color w:val="231F20"/>
          <w:spacing w:val="-3"/>
          <w:sz w:val="20"/>
        </w:rPr>
        <w:t xml:space="preserve">Recipient </w:t>
      </w:r>
      <w:r>
        <w:rPr>
          <w:color w:val="231F20"/>
          <w:sz w:val="20"/>
        </w:rPr>
        <w:t xml:space="preserve">by someone who is free lawfully to disclose the </w:t>
      </w:r>
      <w:r>
        <w:rPr>
          <w:color w:val="231F20"/>
          <w:spacing w:val="-3"/>
          <w:sz w:val="20"/>
        </w:rPr>
        <w:t xml:space="preserve">same </w:t>
      </w:r>
      <w:r>
        <w:rPr>
          <w:color w:val="231F20"/>
          <w:sz w:val="20"/>
        </w:rPr>
        <w:t>without confidentiality restrictions;</w:t>
      </w:r>
      <w:r>
        <w:rPr>
          <w:color w:val="231F20"/>
          <w:spacing w:val="-6"/>
          <w:sz w:val="20"/>
        </w:rPr>
        <w:t xml:space="preserve"> </w:t>
      </w:r>
      <w:r>
        <w:rPr>
          <w:color w:val="231F20"/>
          <w:sz w:val="20"/>
        </w:rPr>
        <w:t>or</w:t>
      </w:r>
    </w:p>
    <w:p w:rsidR="006B1080" w:rsidRDefault="00EE7AEB">
      <w:pPr>
        <w:pStyle w:val="ListParagraph"/>
        <w:numPr>
          <w:ilvl w:val="0"/>
          <w:numId w:val="1"/>
        </w:numPr>
        <w:tabs>
          <w:tab w:val="left" w:pos="470"/>
        </w:tabs>
        <w:spacing w:line="223" w:lineRule="auto"/>
        <w:ind w:firstLine="0"/>
        <w:jc w:val="both"/>
        <w:rPr>
          <w:sz w:val="20"/>
        </w:rPr>
      </w:pPr>
      <w:r>
        <w:rPr>
          <w:color w:val="231F20"/>
          <w:sz w:val="20"/>
        </w:rPr>
        <w:t xml:space="preserve">which is independently developed by Recipient </w:t>
      </w:r>
      <w:r>
        <w:rPr>
          <w:color w:val="231F20"/>
          <w:spacing w:val="-7"/>
          <w:sz w:val="20"/>
        </w:rPr>
        <w:t xml:space="preserve">or </w:t>
      </w:r>
      <w:r>
        <w:rPr>
          <w:color w:val="231F20"/>
          <w:sz w:val="20"/>
        </w:rPr>
        <w:t>its Affiliates and no Confidential Information disclosed hereunder</w:t>
      </w:r>
      <w:r>
        <w:rPr>
          <w:color w:val="231F20"/>
          <w:spacing w:val="12"/>
          <w:sz w:val="20"/>
        </w:rPr>
        <w:t xml:space="preserve"> </w:t>
      </w:r>
      <w:r>
        <w:rPr>
          <w:color w:val="231F20"/>
          <w:sz w:val="20"/>
        </w:rPr>
        <w:t>has</w:t>
      </w:r>
      <w:r>
        <w:rPr>
          <w:color w:val="231F20"/>
          <w:spacing w:val="18"/>
          <w:sz w:val="20"/>
        </w:rPr>
        <w:t xml:space="preserve"> </w:t>
      </w:r>
      <w:r>
        <w:rPr>
          <w:color w:val="231F20"/>
          <w:sz w:val="20"/>
        </w:rPr>
        <w:t>been</w:t>
      </w:r>
      <w:r>
        <w:rPr>
          <w:color w:val="231F20"/>
          <w:spacing w:val="18"/>
          <w:sz w:val="20"/>
        </w:rPr>
        <w:t xml:space="preserve"> </w:t>
      </w:r>
      <w:r>
        <w:rPr>
          <w:color w:val="231F20"/>
          <w:sz w:val="20"/>
        </w:rPr>
        <w:t>used</w:t>
      </w:r>
      <w:r>
        <w:rPr>
          <w:color w:val="231F20"/>
          <w:spacing w:val="18"/>
          <w:sz w:val="20"/>
        </w:rPr>
        <w:t xml:space="preserve"> </w:t>
      </w:r>
      <w:r>
        <w:rPr>
          <w:color w:val="231F20"/>
          <w:sz w:val="20"/>
        </w:rPr>
        <w:t>directly</w:t>
      </w:r>
      <w:r>
        <w:rPr>
          <w:color w:val="231F20"/>
          <w:spacing w:val="13"/>
          <w:sz w:val="20"/>
        </w:rPr>
        <w:t xml:space="preserve"> </w:t>
      </w:r>
      <w:r>
        <w:rPr>
          <w:color w:val="231F20"/>
          <w:sz w:val="20"/>
        </w:rPr>
        <w:t>or</w:t>
      </w:r>
      <w:r>
        <w:rPr>
          <w:color w:val="231F20"/>
          <w:spacing w:val="13"/>
          <w:sz w:val="20"/>
        </w:rPr>
        <w:t xml:space="preserve"> </w:t>
      </w:r>
      <w:r>
        <w:rPr>
          <w:color w:val="231F20"/>
          <w:sz w:val="20"/>
        </w:rPr>
        <w:t>indirectly</w:t>
      </w:r>
      <w:r>
        <w:rPr>
          <w:color w:val="231F20"/>
          <w:spacing w:val="13"/>
          <w:sz w:val="20"/>
        </w:rPr>
        <w:t xml:space="preserve"> </w:t>
      </w:r>
      <w:r>
        <w:rPr>
          <w:color w:val="231F20"/>
          <w:sz w:val="20"/>
        </w:rPr>
        <w:t>in</w:t>
      </w:r>
      <w:r>
        <w:rPr>
          <w:color w:val="231F20"/>
          <w:spacing w:val="18"/>
          <w:sz w:val="20"/>
        </w:rPr>
        <w:t xml:space="preserve"> </w:t>
      </w:r>
      <w:r>
        <w:rPr>
          <w:color w:val="231F20"/>
          <w:sz w:val="20"/>
        </w:rPr>
        <w:t>such</w:t>
      </w:r>
    </w:p>
    <w:p w:rsidR="006B1080" w:rsidRDefault="00EE7AEB">
      <w:pPr>
        <w:pStyle w:val="BodyText"/>
        <w:spacing w:before="100" w:line="259" w:lineRule="exact"/>
        <w:ind w:left="158"/>
        <w:jc w:val="both"/>
      </w:pPr>
      <w:r>
        <w:br w:type="column"/>
      </w:r>
      <w:r>
        <w:rPr>
          <w:color w:val="231F20"/>
        </w:rPr>
        <w:t>development; or</w:t>
      </w:r>
    </w:p>
    <w:p w:rsidR="006B1080" w:rsidRDefault="00EE7AEB">
      <w:pPr>
        <w:pStyle w:val="ListParagraph"/>
        <w:numPr>
          <w:ilvl w:val="0"/>
          <w:numId w:val="1"/>
        </w:numPr>
        <w:tabs>
          <w:tab w:val="left" w:pos="435"/>
        </w:tabs>
        <w:spacing w:before="6" w:line="223" w:lineRule="auto"/>
        <w:ind w:right="116" w:firstLine="0"/>
        <w:jc w:val="both"/>
        <w:rPr>
          <w:sz w:val="20"/>
        </w:rPr>
      </w:pPr>
      <w:r>
        <w:rPr>
          <w:color w:val="231F20"/>
          <w:sz w:val="20"/>
        </w:rPr>
        <w:t xml:space="preserve">whose applicable period of confidentiality pursuant hereto, or such other period specifically agreed to </w:t>
      </w:r>
      <w:r>
        <w:rPr>
          <w:color w:val="231F20"/>
          <w:spacing w:val="-6"/>
          <w:sz w:val="20"/>
        </w:rPr>
        <w:t xml:space="preserve">in </w:t>
      </w:r>
      <w:r>
        <w:rPr>
          <w:color w:val="231F20"/>
          <w:sz w:val="20"/>
        </w:rPr>
        <w:t>writing by the Parties, has</w:t>
      </w:r>
      <w:r>
        <w:rPr>
          <w:color w:val="231F20"/>
          <w:spacing w:val="-8"/>
          <w:sz w:val="20"/>
        </w:rPr>
        <w:t xml:space="preserve"> </w:t>
      </w:r>
      <w:r>
        <w:rPr>
          <w:color w:val="231F20"/>
          <w:sz w:val="20"/>
        </w:rPr>
        <w:t>ended.</w:t>
      </w:r>
    </w:p>
    <w:p w:rsidR="006B1080" w:rsidRDefault="00EE7AEB">
      <w:pPr>
        <w:pStyle w:val="ListParagraph"/>
        <w:numPr>
          <w:ilvl w:val="0"/>
          <w:numId w:val="2"/>
        </w:numPr>
        <w:tabs>
          <w:tab w:val="left" w:pos="372"/>
        </w:tabs>
        <w:spacing w:line="223" w:lineRule="auto"/>
        <w:ind w:right="112" w:firstLine="0"/>
        <w:jc w:val="both"/>
        <w:rPr>
          <w:sz w:val="20"/>
        </w:rPr>
      </w:pPr>
      <w:r>
        <w:rPr>
          <w:color w:val="231F20"/>
          <w:sz w:val="20"/>
        </w:rPr>
        <w:t>Recipient</w:t>
      </w:r>
      <w:r>
        <w:rPr>
          <w:color w:val="231F20"/>
          <w:spacing w:val="-12"/>
          <w:sz w:val="20"/>
        </w:rPr>
        <w:t xml:space="preserve"> </w:t>
      </w:r>
      <w:r>
        <w:rPr>
          <w:color w:val="231F20"/>
          <w:sz w:val="20"/>
        </w:rPr>
        <w:t>may</w:t>
      </w:r>
      <w:r>
        <w:rPr>
          <w:color w:val="231F20"/>
          <w:spacing w:val="-15"/>
          <w:sz w:val="20"/>
        </w:rPr>
        <w:t xml:space="preserve"> </w:t>
      </w:r>
      <w:r>
        <w:rPr>
          <w:color w:val="231F20"/>
          <w:sz w:val="20"/>
        </w:rPr>
        <w:t>not</w:t>
      </w:r>
      <w:r>
        <w:rPr>
          <w:color w:val="231F20"/>
          <w:spacing w:val="-11"/>
          <w:sz w:val="20"/>
        </w:rPr>
        <w:t xml:space="preserve"> </w:t>
      </w:r>
      <w:r>
        <w:rPr>
          <w:color w:val="231F20"/>
          <w:sz w:val="20"/>
        </w:rPr>
        <w:t>distribute,</w:t>
      </w:r>
      <w:r>
        <w:rPr>
          <w:color w:val="231F20"/>
          <w:spacing w:val="-12"/>
          <w:sz w:val="20"/>
        </w:rPr>
        <w:t xml:space="preserve"> </w:t>
      </w:r>
      <w:r>
        <w:rPr>
          <w:color w:val="231F20"/>
          <w:sz w:val="20"/>
        </w:rPr>
        <w:t>disclose,</w:t>
      </w:r>
      <w:r>
        <w:rPr>
          <w:color w:val="231F20"/>
          <w:spacing w:val="-11"/>
          <w:sz w:val="20"/>
        </w:rPr>
        <w:t xml:space="preserve"> </w:t>
      </w:r>
      <w:r>
        <w:rPr>
          <w:color w:val="231F20"/>
          <w:sz w:val="20"/>
        </w:rPr>
        <w:t>or</w:t>
      </w:r>
      <w:r>
        <w:rPr>
          <w:color w:val="231F20"/>
          <w:spacing w:val="-15"/>
          <w:sz w:val="20"/>
        </w:rPr>
        <w:t xml:space="preserve"> </w:t>
      </w:r>
      <w:r>
        <w:rPr>
          <w:color w:val="231F20"/>
          <w:sz w:val="20"/>
        </w:rPr>
        <w:t xml:space="preserve">disseminate Confidential Information to anyone, except (i) to its and its Affiliates’ officers, directors, and employees with </w:t>
      </w:r>
      <w:r>
        <w:rPr>
          <w:color w:val="231F20"/>
          <w:spacing w:val="-11"/>
          <w:sz w:val="20"/>
        </w:rPr>
        <w:t xml:space="preserve">a </w:t>
      </w:r>
      <w:r>
        <w:rPr>
          <w:color w:val="231F20"/>
          <w:sz w:val="20"/>
        </w:rPr>
        <w:t>need to know (the Representatives) provided always that Recipient advises its Representatives of the obligations hereunder and takes reasonable measures to ensure adherence by such Representatives;  or (ii) as may be required by applicable law or legal process, in which case Recipient shall provide Discloser with prompt written  notice of such requirement prior to such disclosure where time permits and, upon Discloser’s request, take reasonable steps to obtain an order protecting Confidential Information from public disclosure; or (iii) as otherwise provided</w:t>
      </w:r>
      <w:r>
        <w:rPr>
          <w:color w:val="231F20"/>
          <w:spacing w:val="-9"/>
          <w:sz w:val="20"/>
        </w:rPr>
        <w:t xml:space="preserve"> </w:t>
      </w:r>
      <w:r>
        <w:rPr>
          <w:color w:val="231F20"/>
          <w:sz w:val="20"/>
        </w:rPr>
        <w:t>herein.</w:t>
      </w:r>
    </w:p>
    <w:p w:rsidR="006B1080" w:rsidRDefault="00EE7AEB">
      <w:pPr>
        <w:pStyle w:val="ListParagraph"/>
        <w:numPr>
          <w:ilvl w:val="0"/>
          <w:numId w:val="2"/>
        </w:numPr>
        <w:tabs>
          <w:tab w:val="left" w:pos="500"/>
        </w:tabs>
        <w:spacing w:line="223" w:lineRule="auto"/>
        <w:ind w:right="113" w:firstLine="0"/>
        <w:jc w:val="both"/>
        <w:rPr>
          <w:sz w:val="20"/>
        </w:rPr>
      </w:pPr>
      <w:r>
        <w:rPr>
          <w:color w:val="231F20"/>
          <w:sz w:val="20"/>
        </w:rPr>
        <w:t xml:space="preserve">Recipient warrants that it applies reasonable safeguards against the unauthorised disclosure </w:t>
      </w:r>
      <w:r>
        <w:rPr>
          <w:color w:val="231F20"/>
          <w:spacing w:val="-7"/>
          <w:sz w:val="20"/>
        </w:rPr>
        <w:t xml:space="preserve">of </w:t>
      </w:r>
      <w:r>
        <w:rPr>
          <w:color w:val="231F20"/>
          <w:sz w:val="20"/>
        </w:rPr>
        <w:t>Confidential Information and agrees to protect it in accordance</w:t>
      </w:r>
      <w:r>
        <w:rPr>
          <w:color w:val="231F20"/>
          <w:spacing w:val="-12"/>
          <w:sz w:val="20"/>
        </w:rPr>
        <w:t xml:space="preserve"> </w:t>
      </w:r>
      <w:r>
        <w:rPr>
          <w:color w:val="231F20"/>
          <w:sz w:val="20"/>
        </w:rPr>
        <w:t>with</w:t>
      </w:r>
      <w:r>
        <w:rPr>
          <w:color w:val="231F20"/>
          <w:spacing w:val="-7"/>
          <w:sz w:val="20"/>
        </w:rPr>
        <w:t xml:space="preserve"> </w:t>
      </w:r>
      <w:r>
        <w:rPr>
          <w:color w:val="231F20"/>
          <w:sz w:val="20"/>
        </w:rPr>
        <w:t>generally</w:t>
      </w:r>
      <w:r>
        <w:rPr>
          <w:color w:val="231F20"/>
          <w:spacing w:val="-11"/>
          <w:sz w:val="20"/>
        </w:rPr>
        <w:t xml:space="preserve"> </w:t>
      </w:r>
      <w:r>
        <w:rPr>
          <w:color w:val="231F20"/>
          <w:sz w:val="20"/>
        </w:rPr>
        <w:t>accepted</w:t>
      </w:r>
      <w:r>
        <w:rPr>
          <w:color w:val="231F20"/>
          <w:spacing w:val="-7"/>
          <w:sz w:val="20"/>
        </w:rPr>
        <w:t xml:space="preserve"> </w:t>
      </w:r>
      <w:r>
        <w:rPr>
          <w:color w:val="231F20"/>
          <w:sz w:val="20"/>
        </w:rPr>
        <w:t>standards</w:t>
      </w:r>
      <w:r>
        <w:rPr>
          <w:color w:val="231F20"/>
          <w:spacing w:val="-7"/>
          <w:sz w:val="20"/>
        </w:rPr>
        <w:t xml:space="preserve"> </w:t>
      </w:r>
      <w:r>
        <w:rPr>
          <w:color w:val="231F20"/>
          <w:sz w:val="20"/>
        </w:rPr>
        <w:t>or</w:t>
      </w:r>
      <w:r>
        <w:rPr>
          <w:color w:val="231F20"/>
          <w:spacing w:val="-11"/>
          <w:sz w:val="20"/>
        </w:rPr>
        <w:t xml:space="preserve"> </w:t>
      </w:r>
      <w:r>
        <w:rPr>
          <w:color w:val="231F20"/>
          <w:sz w:val="20"/>
        </w:rPr>
        <w:t>in</w:t>
      </w:r>
      <w:r>
        <w:rPr>
          <w:color w:val="231F20"/>
          <w:spacing w:val="-9"/>
          <w:sz w:val="20"/>
        </w:rPr>
        <w:t xml:space="preserve"> </w:t>
      </w:r>
      <w:r>
        <w:rPr>
          <w:color w:val="231F20"/>
          <w:sz w:val="20"/>
        </w:rPr>
        <w:t>the same manner and to the same degree that it protects its own confidential information, whichever is higher. Recipient may disclose Confidential Information to Permitted Additional Recipients provided always that such</w:t>
      </w:r>
      <w:r>
        <w:rPr>
          <w:color w:val="231F20"/>
          <w:spacing w:val="-22"/>
          <w:sz w:val="20"/>
        </w:rPr>
        <w:t xml:space="preserve"> </w:t>
      </w:r>
      <w:r>
        <w:rPr>
          <w:color w:val="231F20"/>
          <w:sz w:val="20"/>
        </w:rPr>
        <w:t>Permitted</w:t>
      </w:r>
      <w:r>
        <w:rPr>
          <w:color w:val="231F20"/>
          <w:spacing w:val="-26"/>
          <w:sz w:val="20"/>
        </w:rPr>
        <w:t xml:space="preserve"> </w:t>
      </w:r>
      <w:r>
        <w:rPr>
          <w:color w:val="231F20"/>
          <w:sz w:val="20"/>
        </w:rPr>
        <w:t>Additional</w:t>
      </w:r>
      <w:r>
        <w:rPr>
          <w:color w:val="231F20"/>
          <w:spacing w:val="-22"/>
          <w:sz w:val="20"/>
        </w:rPr>
        <w:t xml:space="preserve"> </w:t>
      </w:r>
      <w:r>
        <w:rPr>
          <w:color w:val="231F20"/>
          <w:sz w:val="20"/>
        </w:rPr>
        <w:t>Recipients</w:t>
      </w:r>
      <w:r>
        <w:rPr>
          <w:color w:val="231F20"/>
          <w:spacing w:val="-22"/>
          <w:sz w:val="20"/>
        </w:rPr>
        <w:t xml:space="preserve"> </w:t>
      </w:r>
      <w:r>
        <w:rPr>
          <w:color w:val="231F20"/>
          <w:sz w:val="20"/>
        </w:rPr>
        <w:t>sign</w:t>
      </w:r>
      <w:r>
        <w:rPr>
          <w:color w:val="231F20"/>
          <w:spacing w:val="-25"/>
          <w:sz w:val="20"/>
        </w:rPr>
        <w:t xml:space="preserve"> </w:t>
      </w:r>
      <w:r>
        <w:rPr>
          <w:color w:val="231F20"/>
          <w:sz w:val="20"/>
        </w:rPr>
        <w:t>with</w:t>
      </w:r>
      <w:r>
        <w:rPr>
          <w:color w:val="231F20"/>
          <w:spacing w:val="-22"/>
          <w:sz w:val="20"/>
        </w:rPr>
        <w:t xml:space="preserve"> </w:t>
      </w:r>
      <w:r>
        <w:rPr>
          <w:color w:val="231F20"/>
          <w:sz w:val="20"/>
        </w:rPr>
        <w:t xml:space="preserve">Recipient a confidentiality agreement substantially similar hereto </w:t>
      </w:r>
      <w:r>
        <w:rPr>
          <w:color w:val="231F20"/>
          <w:spacing w:val="-3"/>
          <w:sz w:val="20"/>
        </w:rPr>
        <w:t xml:space="preserve">or, </w:t>
      </w:r>
      <w:r>
        <w:rPr>
          <w:color w:val="231F20"/>
          <w:sz w:val="20"/>
        </w:rPr>
        <w:t>where applicable, are required to comply with</w:t>
      </w:r>
      <w:r>
        <w:rPr>
          <w:color w:val="231F20"/>
          <w:spacing w:val="-22"/>
          <w:sz w:val="20"/>
        </w:rPr>
        <w:t xml:space="preserve"> </w:t>
      </w:r>
      <w:r>
        <w:rPr>
          <w:color w:val="231F20"/>
          <w:sz w:val="20"/>
        </w:rPr>
        <w:t xml:space="preserve">codes of professional conduct ensuring confidentiality </w:t>
      </w:r>
      <w:r>
        <w:rPr>
          <w:color w:val="231F20"/>
          <w:spacing w:val="-8"/>
          <w:sz w:val="20"/>
        </w:rPr>
        <w:t xml:space="preserve">of </w:t>
      </w:r>
      <w:r>
        <w:rPr>
          <w:color w:val="231F20"/>
          <w:sz w:val="20"/>
        </w:rPr>
        <w:t xml:space="preserve">such information. Permitted Additional </w:t>
      </w:r>
      <w:r>
        <w:rPr>
          <w:color w:val="231F20"/>
          <w:spacing w:val="-3"/>
          <w:sz w:val="20"/>
        </w:rPr>
        <w:t xml:space="preserve">Recipients </w:t>
      </w:r>
      <w:r>
        <w:rPr>
          <w:color w:val="231F20"/>
          <w:sz w:val="20"/>
        </w:rPr>
        <w:t xml:space="preserve">means Recipient’s auditors, counsels and advisors </w:t>
      </w:r>
      <w:r>
        <w:rPr>
          <w:color w:val="231F20"/>
          <w:spacing w:val="-6"/>
          <w:sz w:val="20"/>
        </w:rPr>
        <w:t xml:space="preserve">to </w:t>
      </w:r>
      <w:r>
        <w:rPr>
          <w:color w:val="231F20"/>
          <w:sz w:val="20"/>
        </w:rPr>
        <w:t xml:space="preserve">whom Recipient needs to disclose such </w:t>
      </w:r>
      <w:r>
        <w:rPr>
          <w:color w:val="231F20"/>
          <w:spacing w:val="-2"/>
          <w:sz w:val="20"/>
        </w:rPr>
        <w:t xml:space="preserve">Confidential </w:t>
      </w:r>
      <w:r>
        <w:rPr>
          <w:color w:val="231F20"/>
          <w:sz w:val="20"/>
        </w:rPr>
        <w:t>Information to facilitate the</w:t>
      </w:r>
      <w:r>
        <w:rPr>
          <w:color w:val="231F20"/>
          <w:spacing w:val="-14"/>
          <w:sz w:val="20"/>
        </w:rPr>
        <w:t xml:space="preserve"> </w:t>
      </w:r>
      <w:r>
        <w:rPr>
          <w:color w:val="231F20"/>
          <w:sz w:val="20"/>
        </w:rPr>
        <w:t>Transaction.</w:t>
      </w:r>
    </w:p>
    <w:p w:rsidR="006B1080" w:rsidRDefault="00EE7AEB">
      <w:pPr>
        <w:pStyle w:val="ListParagraph"/>
        <w:numPr>
          <w:ilvl w:val="0"/>
          <w:numId w:val="2"/>
        </w:numPr>
        <w:tabs>
          <w:tab w:val="left" w:pos="438"/>
        </w:tabs>
        <w:spacing w:line="223" w:lineRule="auto"/>
        <w:ind w:right="112" w:firstLine="0"/>
        <w:jc w:val="both"/>
        <w:rPr>
          <w:sz w:val="20"/>
        </w:rPr>
      </w:pPr>
      <w:r>
        <w:rPr>
          <w:color w:val="231F20"/>
          <w:sz w:val="20"/>
        </w:rPr>
        <w:t>Except as may be required by applicable law or legal process, each Party agrees not to disclose to any person (i) that discussions or negotiations are taking place concerning the Transaction, (ii</w:t>
      </w:r>
      <w:r w:rsidR="00C90A23">
        <w:rPr>
          <w:color w:val="231F20"/>
          <w:sz w:val="20"/>
        </w:rPr>
        <w:t xml:space="preserve">) the </w:t>
      </w:r>
      <w:r>
        <w:rPr>
          <w:color w:val="231F20"/>
          <w:sz w:val="20"/>
        </w:rPr>
        <w:t>existence</w:t>
      </w:r>
      <w:r w:rsidR="00C90A23">
        <w:rPr>
          <w:color w:val="231F20"/>
          <w:sz w:val="20"/>
        </w:rPr>
        <w:t xml:space="preserve"> </w:t>
      </w:r>
      <w:r>
        <w:rPr>
          <w:color w:val="231F20"/>
          <w:sz w:val="20"/>
        </w:rPr>
        <w:t>of</w:t>
      </w:r>
      <w:r w:rsidR="00C90A23">
        <w:rPr>
          <w:color w:val="231F20"/>
          <w:sz w:val="20"/>
        </w:rPr>
        <w:t xml:space="preserve"> </w:t>
      </w:r>
      <w:r>
        <w:rPr>
          <w:color w:val="231F20"/>
          <w:sz w:val="20"/>
        </w:rPr>
        <w:t>this Agreement, or (iii) any of the proposals, terms, conditions</w:t>
      </w:r>
      <w:r>
        <w:rPr>
          <w:color w:val="231F20"/>
          <w:spacing w:val="-17"/>
          <w:sz w:val="20"/>
        </w:rPr>
        <w:t xml:space="preserve"> </w:t>
      </w:r>
      <w:r>
        <w:rPr>
          <w:color w:val="231F20"/>
          <w:sz w:val="20"/>
        </w:rPr>
        <w:t>or</w:t>
      </w:r>
      <w:r>
        <w:rPr>
          <w:color w:val="231F20"/>
          <w:spacing w:val="-20"/>
          <w:sz w:val="20"/>
        </w:rPr>
        <w:t xml:space="preserve"> </w:t>
      </w:r>
      <w:r>
        <w:rPr>
          <w:color w:val="231F20"/>
          <w:sz w:val="20"/>
        </w:rPr>
        <w:t>other</w:t>
      </w:r>
      <w:r>
        <w:rPr>
          <w:color w:val="231F20"/>
          <w:spacing w:val="-21"/>
          <w:sz w:val="20"/>
        </w:rPr>
        <w:t xml:space="preserve"> </w:t>
      </w:r>
      <w:r>
        <w:rPr>
          <w:color w:val="231F20"/>
          <w:sz w:val="20"/>
        </w:rPr>
        <w:t>facts</w:t>
      </w:r>
      <w:r>
        <w:rPr>
          <w:color w:val="231F20"/>
          <w:spacing w:val="-20"/>
          <w:sz w:val="20"/>
        </w:rPr>
        <w:t xml:space="preserve"> </w:t>
      </w:r>
      <w:r>
        <w:rPr>
          <w:color w:val="231F20"/>
          <w:sz w:val="20"/>
        </w:rPr>
        <w:t>with</w:t>
      </w:r>
      <w:r>
        <w:rPr>
          <w:color w:val="231F20"/>
          <w:spacing w:val="-17"/>
          <w:sz w:val="20"/>
        </w:rPr>
        <w:t xml:space="preserve"> </w:t>
      </w:r>
      <w:r>
        <w:rPr>
          <w:color w:val="231F20"/>
          <w:sz w:val="20"/>
        </w:rPr>
        <w:t>respect</w:t>
      </w:r>
      <w:r>
        <w:rPr>
          <w:color w:val="231F20"/>
          <w:spacing w:val="-18"/>
          <w:sz w:val="20"/>
        </w:rPr>
        <w:t xml:space="preserve"> </w:t>
      </w:r>
      <w:r>
        <w:rPr>
          <w:color w:val="231F20"/>
          <w:sz w:val="20"/>
        </w:rPr>
        <w:t>to</w:t>
      </w:r>
      <w:r>
        <w:rPr>
          <w:color w:val="231F20"/>
          <w:spacing w:val="-18"/>
          <w:sz w:val="20"/>
        </w:rPr>
        <w:t xml:space="preserve"> </w:t>
      </w:r>
      <w:r>
        <w:rPr>
          <w:color w:val="231F20"/>
          <w:sz w:val="20"/>
        </w:rPr>
        <w:t>the</w:t>
      </w:r>
      <w:r>
        <w:rPr>
          <w:color w:val="231F20"/>
          <w:spacing w:val="-21"/>
          <w:sz w:val="20"/>
        </w:rPr>
        <w:t xml:space="preserve"> </w:t>
      </w:r>
      <w:r>
        <w:rPr>
          <w:color w:val="231F20"/>
          <w:sz w:val="20"/>
        </w:rPr>
        <w:t>Transaction, including the status thereof, without the prior written consent of the other</w:t>
      </w:r>
      <w:r>
        <w:rPr>
          <w:color w:val="231F20"/>
          <w:spacing w:val="-12"/>
          <w:sz w:val="20"/>
        </w:rPr>
        <w:t xml:space="preserve"> </w:t>
      </w:r>
      <w:r>
        <w:rPr>
          <w:color w:val="231F20"/>
          <w:sz w:val="20"/>
        </w:rPr>
        <w:t>Party.</w:t>
      </w:r>
    </w:p>
    <w:p w:rsidR="006B1080" w:rsidRPr="00C90A23" w:rsidRDefault="00EE7AEB" w:rsidP="00C90A23">
      <w:pPr>
        <w:pStyle w:val="ListParagraph"/>
        <w:numPr>
          <w:ilvl w:val="0"/>
          <w:numId w:val="2"/>
        </w:numPr>
        <w:tabs>
          <w:tab w:val="left" w:pos="403"/>
        </w:tabs>
        <w:spacing w:line="223" w:lineRule="auto"/>
        <w:ind w:right="111" w:firstLine="0"/>
        <w:jc w:val="both"/>
        <w:rPr>
          <w:sz w:val="20"/>
        </w:rPr>
        <w:sectPr w:rsidR="006B1080" w:rsidRPr="00C90A23">
          <w:type w:val="continuous"/>
          <w:pgSz w:w="11910" w:h="16840"/>
          <w:pgMar w:top="1800" w:right="800" w:bottom="560" w:left="760" w:header="720" w:footer="720" w:gutter="0"/>
          <w:cols w:num="2" w:space="720" w:equalWidth="0">
            <w:col w:w="5085" w:space="63"/>
            <w:col w:w="5202"/>
          </w:cols>
        </w:sectPr>
      </w:pPr>
      <w:r>
        <w:rPr>
          <w:color w:val="231F20"/>
          <w:sz w:val="20"/>
        </w:rPr>
        <w:t>Upon request of Discloser, Recipient shall return to Discloser</w:t>
      </w:r>
      <w:r w:rsidR="00C90A23">
        <w:rPr>
          <w:color w:val="231F20"/>
          <w:sz w:val="20"/>
        </w:rPr>
        <w:t xml:space="preserve"> </w:t>
      </w:r>
      <w:r>
        <w:rPr>
          <w:color w:val="231F20"/>
          <w:sz w:val="20"/>
        </w:rPr>
        <w:t>or</w:t>
      </w:r>
      <w:r w:rsidR="00C90A23">
        <w:rPr>
          <w:color w:val="231F20"/>
          <w:sz w:val="20"/>
        </w:rPr>
        <w:t xml:space="preserve"> destroy (</w:t>
      </w:r>
      <w:r>
        <w:rPr>
          <w:color w:val="231F20"/>
          <w:sz w:val="20"/>
        </w:rPr>
        <w:t>and</w:t>
      </w:r>
      <w:r>
        <w:rPr>
          <w:color w:val="231F20"/>
          <w:spacing w:val="-22"/>
          <w:sz w:val="20"/>
        </w:rPr>
        <w:t xml:space="preserve"> </w:t>
      </w:r>
      <w:r>
        <w:rPr>
          <w:color w:val="231F20"/>
          <w:sz w:val="20"/>
        </w:rPr>
        <w:t>confirm</w:t>
      </w:r>
      <w:r>
        <w:rPr>
          <w:color w:val="231F20"/>
          <w:spacing w:val="-22"/>
          <w:sz w:val="20"/>
        </w:rPr>
        <w:t xml:space="preserve"> </w:t>
      </w:r>
      <w:r>
        <w:rPr>
          <w:color w:val="231F20"/>
          <w:sz w:val="20"/>
        </w:rPr>
        <w:t>inwriting</w:t>
      </w:r>
      <w:r>
        <w:rPr>
          <w:color w:val="231F20"/>
          <w:spacing w:val="-21"/>
          <w:sz w:val="20"/>
        </w:rPr>
        <w:t xml:space="preserve"> </w:t>
      </w:r>
      <w:r>
        <w:rPr>
          <w:color w:val="231F20"/>
          <w:sz w:val="20"/>
        </w:rPr>
        <w:t>destruction</w:t>
      </w:r>
      <w:r>
        <w:rPr>
          <w:color w:val="231F20"/>
          <w:spacing w:val="-22"/>
          <w:sz w:val="20"/>
        </w:rPr>
        <w:t xml:space="preserve"> </w:t>
      </w:r>
      <w:r>
        <w:rPr>
          <w:color w:val="231F20"/>
          <w:sz w:val="20"/>
        </w:rPr>
        <w:t>of) all Confidential Information in its or its</w:t>
      </w:r>
      <w:r>
        <w:rPr>
          <w:color w:val="231F20"/>
          <w:spacing w:val="-35"/>
          <w:sz w:val="20"/>
        </w:rPr>
        <w:t xml:space="preserve"> </w:t>
      </w:r>
      <w:r>
        <w:rPr>
          <w:color w:val="231F20"/>
          <w:sz w:val="20"/>
        </w:rPr>
        <w:t>Representatives’</w:t>
      </w:r>
    </w:p>
    <w:p w:rsidR="006B1080" w:rsidRDefault="006B1080">
      <w:pPr>
        <w:pStyle w:val="BodyText"/>
        <w:ind w:left="0"/>
      </w:pPr>
    </w:p>
    <w:p w:rsidR="006B1080" w:rsidRDefault="006B1080">
      <w:pPr>
        <w:pStyle w:val="BodyText"/>
        <w:ind w:left="0"/>
      </w:pPr>
    </w:p>
    <w:p w:rsidR="006B1080" w:rsidRDefault="006B1080">
      <w:pPr>
        <w:pStyle w:val="BodyText"/>
        <w:spacing w:before="10"/>
        <w:ind w:left="0"/>
        <w:rPr>
          <w:sz w:val="19"/>
        </w:rPr>
      </w:pPr>
    </w:p>
    <w:p w:rsidR="006B1080" w:rsidRDefault="006B1080">
      <w:pPr>
        <w:rPr>
          <w:sz w:val="19"/>
        </w:rPr>
        <w:sectPr w:rsidR="006B1080">
          <w:pgSz w:w="11910" w:h="16840"/>
          <w:pgMar w:top="1800" w:right="800" w:bottom="560" w:left="760" w:header="907" w:footer="377" w:gutter="0"/>
          <w:cols w:space="720"/>
        </w:sectPr>
      </w:pPr>
    </w:p>
    <w:p w:rsidR="006B1080" w:rsidRDefault="00EE7AEB" w:rsidP="00124453">
      <w:pPr>
        <w:pStyle w:val="BodyText"/>
        <w:spacing w:before="115" w:line="223" w:lineRule="auto"/>
        <w:ind w:right="2"/>
        <w:jc w:val="both"/>
      </w:pPr>
      <w:r>
        <w:rPr>
          <w:color w:val="231F20"/>
        </w:rPr>
        <w:t>possession or under its or its Representatives’ control, provided that Recipient and its Representatives will be entitled to retain (i) copies of Confidential Information as required for legal, regulatory, or audit purposes and</w:t>
      </w:r>
      <w:r w:rsidR="00124453">
        <w:rPr>
          <w:color w:val="231F20"/>
        </w:rPr>
        <w:t xml:space="preserve"> </w:t>
      </w:r>
      <w:r>
        <w:rPr>
          <w:color w:val="231F20"/>
        </w:rPr>
        <w:t>(ii) Confidential Information stored on their computer back-up, archiving or disaster recovery systems.</w:t>
      </w:r>
    </w:p>
    <w:p w:rsidR="006B1080" w:rsidRDefault="00EE7AEB">
      <w:pPr>
        <w:pStyle w:val="ListParagraph"/>
        <w:numPr>
          <w:ilvl w:val="0"/>
          <w:numId w:val="2"/>
        </w:numPr>
        <w:tabs>
          <w:tab w:val="left" w:pos="461"/>
        </w:tabs>
        <w:spacing w:line="223" w:lineRule="auto"/>
        <w:ind w:left="147" w:firstLine="0"/>
        <w:jc w:val="both"/>
        <w:rPr>
          <w:sz w:val="20"/>
        </w:rPr>
      </w:pPr>
      <w:r>
        <w:rPr>
          <w:color w:val="231F20"/>
          <w:sz w:val="20"/>
        </w:rPr>
        <w:t xml:space="preserve">This Agreement </w:t>
      </w:r>
      <w:r w:rsidR="00C90A23">
        <w:rPr>
          <w:color w:val="231F20"/>
          <w:sz w:val="20"/>
        </w:rPr>
        <w:t>is not intended to, and</w:t>
      </w:r>
      <w:r>
        <w:rPr>
          <w:color w:val="231F20"/>
          <w:sz w:val="20"/>
        </w:rPr>
        <w:t xml:space="preserve"> does not, obligate either Party to enter into any further agreements or to proceed with the Transaction, </w:t>
      </w:r>
      <w:r>
        <w:rPr>
          <w:color w:val="231F20"/>
          <w:spacing w:val="-6"/>
          <w:sz w:val="20"/>
        </w:rPr>
        <w:t xml:space="preserve">any </w:t>
      </w:r>
      <w:r>
        <w:rPr>
          <w:color w:val="231F20"/>
          <w:sz w:val="20"/>
        </w:rPr>
        <w:t xml:space="preserve">possible relationship or other transaction. </w:t>
      </w:r>
      <w:r>
        <w:rPr>
          <w:color w:val="231F20"/>
          <w:spacing w:val="-3"/>
          <w:sz w:val="20"/>
        </w:rPr>
        <w:t xml:space="preserve">Recipient </w:t>
      </w:r>
      <w:r>
        <w:rPr>
          <w:color w:val="231F20"/>
          <w:sz w:val="20"/>
        </w:rPr>
        <w:t xml:space="preserve">acknowledges that Discloser makes no representation or warranty, whether express or implied, as to the accuracy or completeness of Confidential </w:t>
      </w:r>
      <w:r>
        <w:rPr>
          <w:color w:val="231F20"/>
          <w:spacing w:val="-3"/>
          <w:sz w:val="20"/>
        </w:rPr>
        <w:t xml:space="preserve">Information, </w:t>
      </w:r>
      <w:r>
        <w:rPr>
          <w:color w:val="231F20"/>
          <w:sz w:val="20"/>
        </w:rPr>
        <w:t xml:space="preserve">and Discloser disclaims any and all liability </w:t>
      </w:r>
      <w:r>
        <w:rPr>
          <w:color w:val="231F20"/>
          <w:spacing w:val="-3"/>
          <w:sz w:val="20"/>
        </w:rPr>
        <w:t xml:space="preserve">unless </w:t>
      </w:r>
      <w:r>
        <w:rPr>
          <w:color w:val="231F20"/>
          <w:sz w:val="20"/>
        </w:rPr>
        <w:t>contained in any definitive</w:t>
      </w:r>
      <w:r>
        <w:rPr>
          <w:color w:val="231F20"/>
          <w:spacing w:val="-7"/>
          <w:sz w:val="20"/>
        </w:rPr>
        <w:t xml:space="preserve"> </w:t>
      </w:r>
      <w:r>
        <w:rPr>
          <w:color w:val="231F20"/>
          <w:sz w:val="20"/>
        </w:rPr>
        <w:t>agreement.</w:t>
      </w:r>
    </w:p>
    <w:p w:rsidR="006B1080" w:rsidRDefault="00EE7AEB">
      <w:pPr>
        <w:pStyle w:val="ListParagraph"/>
        <w:numPr>
          <w:ilvl w:val="0"/>
          <w:numId w:val="2"/>
        </w:numPr>
        <w:tabs>
          <w:tab w:val="left" w:pos="448"/>
        </w:tabs>
        <w:spacing w:before="1" w:line="223" w:lineRule="auto"/>
        <w:ind w:left="147" w:firstLine="0"/>
        <w:jc w:val="both"/>
        <w:rPr>
          <w:sz w:val="20"/>
        </w:rPr>
      </w:pPr>
      <w:r>
        <w:rPr>
          <w:color w:val="231F20"/>
          <w:sz w:val="20"/>
        </w:rPr>
        <w:t xml:space="preserve">All Confidential Information disclosed </w:t>
      </w:r>
      <w:r>
        <w:rPr>
          <w:color w:val="231F20"/>
          <w:spacing w:val="-4"/>
          <w:sz w:val="20"/>
        </w:rPr>
        <w:t xml:space="preserve">hereunder </w:t>
      </w:r>
      <w:r>
        <w:rPr>
          <w:color w:val="231F20"/>
          <w:sz w:val="20"/>
        </w:rPr>
        <w:t xml:space="preserve">remains at all times the property of Discloser and nothing contained in this Agreement may be construed as granting or conferring rights by license or </w:t>
      </w:r>
      <w:r>
        <w:rPr>
          <w:color w:val="231F20"/>
          <w:spacing w:val="-3"/>
          <w:sz w:val="20"/>
        </w:rPr>
        <w:t xml:space="preserve">otherwise </w:t>
      </w:r>
      <w:r>
        <w:rPr>
          <w:color w:val="231F20"/>
          <w:sz w:val="20"/>
        </w:rPr>
        <w:t>in any Confidential Information disclosed to</w:t>
      </w:r>
      <w:r>
        <w:rPr>
          <w:color w:val="231F20"/>
          <w:spacing w:val="-13"/>
          <w:sz w:val="20"/>
        </w:rPr>
        <w:t xml:space="preserve"> </w:t>
      </w:r>
      <w:r>
        <w:rPr>
          <w:color w:val="231F20"/>
          <w:sz w:val="20"/>
        </w:rPr>
        <w:t>Recipient.</w:t>
      </w:r>
    </w:p>
    <w:p w:rsidR="006B1080" w:rsidRDefault="00EE7AEB">
      <w:pPr>
        <w:pStyle w:val="ListParagraph"/>
        <w:numPr>
          <w:ilvl w:val="0"/>
          <w:numId w:val="2"/>
        </w:numPr>
        <w:tabs>
          <w:tab w:val="left" w:pos="463"/>
        </w:tabs>
        <w:spacing w:line="223" w:lineRule="auto"/>
        <w:ind w:left="147" w:firstLine="0"/>
        <w:jc w:val="both"/>
        <w:rPr>
          <w:sz w:val="20"/>
        </w:rPr>
      </w:pPr>
      <w:r>
        <w:rPr>
          <w:color w:val="231F20"/>
          <w:sz w:val="20"/>
        </w:rPr>
        <w:t>Each</w:t>
      </w:r>
      <w:r>
        <w:rPr>
          <w:color w:val="231F20"/>
          <w:spacing w:val="-27"/>
          <w:sz w:val="20"/>
        </w:rPr>
        <w:t xml:space="preserve"> </w:t>
      </w:r>
      <w:r>
        <w:rPr>
          <w:color w:val="231F20"/>
          <w:sz w:val="20"/>
        </w:rPr>
        <w:t>Party</w:t>
      </w:r>
      <w:r>
        <w:rPr>
          <w:color w:val="231F20"/>
          <w:spacing w:val="-30"/>
          <w:sz w:val="20"/>
        </w:rPr>
        <w:t xml:space="preserve"> </w:t>
      </w:r>
      <w:r>
        <w:rPr>
          <w:color w:val="231F20"/>
          <w:sz w:val="20"/>
        </w:rPr>
        <w:t>agrees</w:t>
      </w:r>
      <w:r>
        <w:rPr>
          <w:color w:val="231F20"/>
          <w:spacing w:val="-29"/>
          <w:sz w:val="20"/>
        </w:rPr>
        <w:t xml:space="preserve"> </w:t>
      </w:r>
      <w:r>
        <w:rPr>
          <w:color w:val="231F20"/>
          <w:sz w:val="20"/>
        </w:rPr>
        <w:t>that</w:t>
      </w:r>
      <w:r>
        <w:rPr>
          <w:color w:val="231F20"/>
          <w:spacing w:val="-26"/>
          <w:sz w:val="20"/>
        </w:rPr>
        <w:t xml:space="preserve"> </w:t>
      </w:r>
      <w:r>
        <w:rPr>
          <w:color w:val="231F20"/>
          <w:sz w:val="20"/>
        </w:rPr>
        <w:t>any</w:t>
      </w:r>
      <w:r w:rsidR="00C90A23">
        <w:rPr>
          <w:color w:val="231F20"/>
          <w:sz w:val="20"/>
        </w:rPr>
        <w:t xml:space="preserve"> </w:t>
      </w:r>
      <w:r>
        <w:rPr>
          <w:color w:val="231F20"/>
          <w:sz w:val="20"/>
        </w:rPr>
        <w:t>violation</w:t>
      </w:r>
      <w:r>
        <w:rPr>
          <w:color w:val="231F20"/>
          <w:spacing w:val="-27"/>
          <w:sz w:val="20"/>
        </w:rPr>
        <w:t xml:space="preserve"> </w:t>
      </w:r>
      <w:r>
        <w:rPr>
          <w:color w:val="231F20"/>
          <w:sz w:val="20"/>
        </w:rPr>
        <w:t>of</w:t>
      </w:r>
      <w:r>
        <w:rPr>
          <w:color w:val="231F20"/>
          <w:spacing w:val="-32"/>
          <w:sz w:val="20"/>
        </w:rPr>
        <w:t xml:space="preserve"> </w:t>
      </w:r>
      <w:r>
        <w:rPr>
          <w:color w:val="231F20"/>
          <w:sz w:val="20"/>
        </w:rPr>
        <w:t>this</w:t>
      </w:r>
      <w:r>
        <w:rPr>
          <w:color w:val="231F20"/>
          <w:spacing w:val="-32"/>
          <w:sz w:val="20"/>
        </w:rPr>
        <w:t xml:space="preserve"> </w:t>
      </w:r>
      <w:r>
        <w:rPr>
          <w:color w:val="231F20"/>
          <w:sz w:val="20"/>
        </w:rPr>
        <w:t xml:space="preserve">Agreement may cause irreparable injury to the other Party </w:t>
      </w:r>
      <w:r>
        <w:rPr>
          <w:color w:val="231F20"/>
          <w:spacing w:val="-6"/>
          <w:sz w:val="20"/>
        </w:rPr>
        <w:t xml:space="preserve">for </w:t>
      </w:r>
      <w:r>
        <w:rPr>
          <w:color w:val="231F20"/>
          <w:sz w:val="20"/>
        </w:rPr>
        <w:t xml:space="preserve">which monetary damages may not be adequate. </w:t>
      </w:r>
      <w:r>
        <w:rPr>
          <w:color w:val="231F20"/>
          <w:spacing w:val="-4"/>
          <w:sz w:val="20"/>
        </w:rPr>
        <w:t xml:space="preserve">Each </w:t>
      </w:r>
      <w:r>
        <w:rPr>
          <w:color w:val="231F20"/>
          <w:sz w:val="20"/>
        </w:rPr>
        <w:t xml:space="preserve">Party agrees that if a court of competent jurisdiction determines that one Party has breached, or attempted or threatened to breach, any of its </w:t>
      </w:r>
      <w:r>
        <w:rPr>
          <w:color w:val="231F20"/>
          <w:spacing w:val="-2"/>
          <w:sz w:val="20"/>
        </w:rPr>
        <w:t xml:space="preserve">confidentiality </w:t>
      </w:r>
      <w:r>
        <w:rPr>
          <w:color w:val="231F20"/>
          <w:sz w:val="20"/>
        </w:rPr>
        <w:t>obligations to the other Party, such other Party will be entitled to seek injunctive relief and other measures restraining further attempted or threatened breaches</w:t>
      </w:r>
      <w:r>
        <w:rPr>
          <w:color w:val="231F20"/>
          <w:spacing w:val="-35"/>
          <w:sz w:val="20"/>
        </w:rPr>
        <w:t xml:space="preserve"> </w:t>
      </w:r>
      <w:r>
        <w:rPr>
          <w:color w:val="231F20"/>
          <w:spacing w:val="-9"/>
          <w:sz w:val="20"/>
        </w:rPr>
        <w:t xml:space="preserve">of </w:t>
      </w:r>
      <w:r>
        <w:rPr>
          <w:color w:val="231F20"/>
          <w:sz w:val="20"/>
        </w:rPr>
        <w:t>such obligations.</w:t>
      </w:r>
    </w:p>
    <w:p w:rsidR="006B1080" w:rsidRDefault="00EE7AEB">
      <w:pPr>
        <w:pStyle w:val="ListParagraph"/>
        <w:numPr>
          <w:ilvl w:val="0"/>
          <w:numId w:val="2"/>
        </w:numPr>
        <w:tabs>
          <w:tab w:val="left" w:pos="554"/>
        </w:tabs>
        <w:spacing w:line="223" w:lineRule="auto"/>
        <w:ind w:left="147" w:firstLine="0"/>
        <w:jc w:val="both"/>
        <w:rPr>
          <w:sz w:val="20"/>
        </w:rPr>
      </w:pPr>
      <w:r>
        <w:rPr>
          <w:color w:val="231F20"/>
          <w:sz w:val="20"/>
        </w:rPr>
        <w:t xml:space="preserve">If Recipient or one of Recipient’s Affiliates </w:t>
      </w:r>
      <w:r>
        <w:rPr>
          <w:color w:val="231F20"/>
          <w:spacing w:val="-4"/>
          <w:sz w:val="20"/>
        </w:rPr>
        <w:t xml:space="preserve">has </w:t>
      </w:r>
      <w:r>
        <w:rPr>
          <w:color w:val="231F20"/>
          <w:sz w:val="20"/>
        </w:rPr>
        <w:t xml:space="preserve">knowledge that a Representative or a Permitted Additional Recipient has breached its </w:t>
      </w:r>
      <w:r>
        <w:rPr>
          <w:color w:val="231F20"/>
          <w:spacing w:val="-2"/>
          <w:sz w:val="20"/>
        </w:rPr>
        <w:t xml:space="preserve">confidentiality </w:t>
      </w:r>
      <w:r>
        <w:rPr>
          <w:color w:val="231F20"/>
          <w:sz w:val="20"/>
        </w:rPr>
        <w:t xml:space="preserve">obligations in respect of Confidential Information </w:t>
      </w:r>
      <w:r>
        <w:rPr>
          <w:color w:val="231F20"/>
          <w:spacing w:val="-12"/>
          <w:sz w:val="20"/>
        </w:rPr>
        <w:t xml:space="preserve">(a </w:t>
      </w:r>
      <w:r>
        <w:rPr>
          <w:color w:val="231F20"/>
          <w:sz w:val="20"/>
        </w:rPr>
        <w:t>Potential Claim), then Recipient shall promptly advise Discloser. Recipient also agrees to follow Discloser’s reasonable instructions to pursue Potential Claims against such Representative or Permitted Additional Recipient provided that Discloser agrees to indemnify Recipient for costs reasonably incurred in connection with following such</w:t>
      </w:r>
      <w:r>
        <w:rPr>
          <w:color w:val="231F20"/>
          <w:spacing w:val="-3"/>
          <w:sz w:val="20"/>
        </w:rPr>
        <w:t xml:space="preserve"> </w:t>
      </w:r>
      <w:r>
        <w:rPr>
          <w:color w:val="231F20"/>
          <w:sz w:val="20"/>
        </w:rPr>
        <w:t>instructions.</w:t>
      </w:r>
    </w:p>
    <w:p w:rsidR="006B1080" w:rsidRDefault="00EE7AEB">
      <w:pPr>
        <w:pStyle w:val="ListParagraph"/>
        <w:numPr>
          <w:ilvl w:val="0"/>
          <w:numId w:val="2"/>
        </w:numPr>
        <w:tabs>
          <w:tab w:val="left" w:pos="548"/>
        </w:tabs>
        <w:spacing w:line="223" w:lineRule="auto"/>
        <w:ind w:left="147" w:firstLine="0"/>
        <w:jc w:val="both"/>
        <w:rPr>
          <w:sz w:val="20"/>
        </w:rPr>
      </w:pPr>
      <w:r>
        <w:rPr>
          <w:color w:val="231F20"/>
          <w:sz w:val="20"/>
        </w:rPr>
        <w:t xml:space="preserve">Each Party will comply with all applicable </w:t>
      </w:r>
      <w:r>
        <w:rPr>
          <w:color w:val="231F20"/>
          <w:spacing w:val="-4"/>
          <w:sz w:val="20"/>
        </w:rPr>
        <w:t xml:space="preserve">data </w:t>
      </w:r>
      <w:r>
        <w:rPr>
          <w:color w:val="231F20"/>
          <w:sz w:val="20"/>
        </w:rPr>
        <w:t>protection laws and regulations. Where applicable (in particular</w:t>
      </w:r>
      <w:r>
        <w:rPr>
          <w:color w:val="231F20"/>
          <w:spacing w:val="-10"/>
          <w:sz w:val="20"/>
        </w:rPr>
        <w:t xml:space="preserve"> </w:t>
      </w:r>
      <w:r>
        <w:rPr>
          <w:color w:val="231F20"/>
          <w:sz w:val="20"/>
        </w:rPr>
        <w:t>if</w:t>
      </w:r>
      <w:r>
        <w:rPr>
          <w:color w:val="231F20"/>
          <w:spacing w:val="-9"/>
          <w:sz w:val="20"/>
        </w:rPr>
        <w:t xml:space="preserve"> </w:t>
      </w:r>
      <w:r>
        <w:rPr>
          <w:color w:val="231F20"/>
          <w:sz w:val="20"/>
        </w:rPr>
        <w:t>one</w:t>
      </w:r>
      <w:r>
        <w:rPr>
          <w:color w:val="231F20"/>
          <w:spacing w:val="-5"/>
          <w:sz w:val="20"/>
        </w:rPr>
        <w:t xml:space="preserve"> </w:t>
      </w:r>
      <w:r>
        <w:rPr>
          <w:color w:val="231F20"/>
          <w:sz w:val="20"/>
        </w:rPr>
        <w:t>Party</w:t>
      </w:r>
      <w:r>
        <w:rPr>
          <w:color w:val="231F20"/>
          <w:spacing w:val="-9"/>
          <w:sz w:val="20"/>
        </w:rPr>
        <w:t xml:space="preserve"> </w:t>
      </w:r>
      <w:r>
        <w:rPr>
          <w:color w:val="231F20"/>
          <w:sz w:val="20"/>
        </w:rPr>
        <w:t>receives</w:t>
      </w:r>
      <w:r>
        <w:rPr>
          <w:color w:val="231F20"/>
          <w:spacing w:val="-5"/>
          <w:sz w:val="20"/>
        </w:rPr>
        <w:t xml:space="preserve"> </w:t>
      </w:r>
      <w:r>
        <w:rPr>
          <w:color w:val="231F20"/>
          <w:sz w:val="20"/>
        </w:rPr>
        <w:t>access</w:t>
      </w:r>
      <w:r>
        <w:rPr>
          <w:color w:val="231F20"/>
          <w:spacing w:val="-8"/>
          <w:sz w:val="20"/>
        </w:rPr>
        <w:t xml:space="preserve"> </w:t>
      </w:r>
      <w:r>
        <w:rPr>
          <w:color w:val="231F20"/>
          <w:sz w:val="20"/>
        </w:rPr>
        <w:t>to</w:t>
      </w:r>
      <w:r>
        <w:rPr>
          <w:color w:val="231F20"/>
          <w:spacing w:val="-5"/>
          <w:sz w:val="20"/>
        </w:rPr>
        <w:t xml:space="preserve"> </w:t>
      </w:r>
      <w:r>
        <w:rPr>
          <w:color w:val="231F20"/>
          <w:sz w:val="20"/>
        </w:rPr>
        <w:t>and</w:t>
      </w:r>
      <w:r>
        <w:rPr>
          <w:color w:val="231F20"/>
          <w:spacing w:val="-5"/>
          <w:sz w:val="20"/>
        </w:rPr>
        <w:t xml:space="preserve"> </w:t>
      </w:r>
      <w:r>
        <w:rPr>
          <w:color w:val="231F20"/>
          <w:sz w:val="20"/>
        </w:rPr>
        <w:t>processes personal</w:t>
      </w:r>
      <w:r>
        <w:rPr>
          <w:color w:val="231F20"/>
          <w:spacing w:val="-6"/>
          <w:sz w:val="20"/>
        </w:rPr>
        <w:t xml:space="preserve"> </w:t>
      </w:r>
      <w:r>
        <w:rPr>
          <w:color w:val="231F20"/>
          <w:sz w:val="20"/>
        </w:rPr>
        <w:t>data</w:t>
      </w:r>
      <w:r>
        <w:rPr>
          <w:color w:val="231F20"/>
          <w:spacing w:val="-10"/>
          <w:sz w:val="20"/>
        </w:rPr>
        <w:t xml:space="preserve"> </w:t>
      </w:r>
      <w:r>
        <w:rPr>
          <w:color w:val="231F20"/>
          <w:sz w:val="20"/>
        </w:rPr>
        <w:t>on</w:t>
      </w:r>
      <w:r>
        <w:rPr>
          <w:color w:val="231F20"/>
          <w:spacing w:val="-6"/>
          <w:sz w:val="20"/>
        </w:rPr>
        <w:t xml:space="preserve"> </w:t>
      </w:r>
      <w:r>
        <w:rPr>
          <w:color w:val="231F20"/>
          <w:sz w:val="20"/>
        </w:rPr>
        <w:t>behalf</w:t>
      </w:r>
      <w:r>
        <w:rPr>
          <w:color w:val="231F20"/>
          <w:spacing w:val="-9"/>
          <w:sz w:val="20"/>
        </w:rPr>
        <w:t xml:space="preserve"> </w:t>
      </w:r>
      <w:r>
        <w:rPr>
          <w:color w:val="231F20"/>
          <w:sz w:val="20"/>
        </w:rPr>
        <w:t>of</w:t>
      </w:r>
      <w:r>
        <w:rPr>
          <w:color w:val="231F20"/>
          <w:spacing w:val="-12"/>
          <w:sz w:val="20"/>
        </w:rPr>
        <w:t xml:space="preserve"> </w:t>
      </w:r>
      <w:r>
        <w:rPr>
          <w:color w:val="231F20"/>
          <w:sz w:val="20"/>
        </w:rPr>
        <w:t>the</w:t>
      </w:r>
      <w:r>
        <w:rPr>
          <w:color w:val="231F20"/>
          <w:spacing w:val="-5"/>
          <w:sz w:val="20"/>
        </w:rPr>
        <w:t xml:space="preserve"> </w:t>
      </w:r>
      <w:r>
        <w:rPr>
          <w:color w:val="231F20"/>
          <w:sz w:val="20"/>
        </w:rPr>
        <w:t>other</w:t>
      </w:r>
      <w:r>
        <w:rPr>
          <w:color w:val="231F20"/>
          <w:spacing w:val="-10"/>
          <w:sz w:val="20"/>
        </w:rPr>
        <w:t xml:space="preserve"> </w:t>
      </w:r>
      <w:r>
        <w:rPr>
          <w:color w:val="231F20"/>
          <w:sz w:val="20"/>
        </w:rPr>
        <w:t>Party</w:t>
      </w:r>
      <w:r>
        <w:rPr>
          <w:color w:val="231F20"/>
          <w:spacing w:val="-9"/>
          <w:sz w:val="20"/>
        </w:rPr>
        <w:t xml:space="preserve"> </w:t>
      </w:r>
      <w:r>
        <w:rPr>
          <w:color w:val="231F20"/>
          <w:sz w:val="20"/>
        </w:rPr>
        <w:t>in</w:t>
      </w:r>
      <w:r>
        <w:rPr>
          <w:color w:val="231F20"/>
          <w:spacing w:val="-6"/>
          <w:sz w:val="20"/>
        </w:rPr>
        <w:t xml:space="preserve"> </w:t>
      </w:r>
      <w:r>
        <w:rPr>
          <w:color w:val="231F20"/>
          <w:sz w:val="20"/>
        </w:rPr>
        <w:t xml:space="preserve">connection with this Agreement and such processing is not yet covered by sufficient data protection obligations and </w:t>
      </w:r>
      <w:r>
        <w:rPr>
          <w:color w:val="231F20"/>
          <w:spacing w:val="-14"/>
          <w:sz w:val="20"/>
        </w:rPr>
        <w:t xml:space="preserve">a </w:t>
      </w:r>
      <w:r>
        <w:rPr>
          <w:color w:val="231F20"/>
          <w:sz w:val="20"/>
        </w:rPr>
        <w:t xml:space="preserve">respective data processing agreement), the Parties </w:t>
      </w:r>
      <w:r>
        <w:rPr>
          <w:color w:val="231F20"/>
          <w:spacing w:val="-3"/>
          <w:sz w:val="20"/>
        </w:rPr>
        <w:t xml:space="preserve">will </w:t>
      </w:r>
      <w:r>
        <w:rPr>
          <w:color w:val="231F20"/>
          <w:sz w:val="20"/>
        </w:rPr>
        <w:t xml:space="preserve">enter into any required data processing or other </w:t>
      </w:r>
      <w:r>
        <w:rPr>
          <w:color w:val="231F20"/>
          <w:spacing w:val="-3"/>
          <w:sz w:val="20"/>
        </w:rPr>
        <w:t xml:space="preserve">data </w:t>
      </w:r>
      <w:r>
        <w:rPr>
          <w:color w:val="231F20"/>
          <w:sz w:val="20"/>
        </w:rPr>
        <w:t>protection</w:t>
      </w:r>
      <w:r>
        <w:rPr>
          <w:color w:val="231F20"/>
          <w:spacing w:val="-1"/>
          <w:sz w:val="20"/>
        </w:rPr>
        <w:t xml:space="preserve"> </w:t>
      </w:r>
      <w:r>
        <w:rPr>
          <w:color w:val="231F20"/>
          <w:sz w:val="20"/>
        </w:rPr>
        <w:t>agreement.</w:t>
      </w:r>
    </w:p>
    <w:p w:rsidR="006B1080" w:rsidRDefault="00EE7AEB">
      <w:pPr>
        <w:pStyle w:val="ListParagraph"/>
        <w:numPr>
          <w:ilvl w:val="0"/>
          <w:numId w:val="2"/>
        </w:numPr>
        <w:tabs>
          <w:tab w:val="left" w:pos="478"/>
        </w:tabs>
        <w:spacing w:line="223" w:lineRule="auto"/>
        <w:ind w:left="147" w:firstLine="0"/>
        <w:jc w:val="both"/>
        <w:rPr>
          <w:sz w:val="20"/>
        </w:rPr>
      </w:pPr>
      <w:r>
        <w:rPr>
          <w:color w:val="231F20"/>
          <w:sz w:val="20"/>
        </w:rPr>
        <w:t>No</w:t>
      </w:r>
      <w:r>
        <w:rPr>
          <w:color w:val="231F20"/>
          <w:spacing w:val="-17"/>
          <w:sz w:val="20"/>
        </w:rPr>
        <w:t xml:space="preserve"> </w:t>
      </w:r>
      <w:r>
        <w:rPr>
          <w:color w:val="231F20"/>
          <w:sz w:val="20"/>
        </w:rPr>
        <w:t>failure</w:t>
      </w:r>
      <w:r>
        <w:rPr>
          <w:color w:val="231F20"/>
          <w:spacing w:val="-15"/>
          <w:sz w:val="20"/>
        </w:rPr>
        <w:t xml:space="preserve"> </w:t>
      </w:r>
      <w:r>
        <w:rPr>
          <w:color w:val="231F20"/>
          <w:sz w:val="20"/>
        </w:rPr>
        <w:t>or</w:t>
      </w:r>
      <w:r>
        <w:rPr>
          <w:color w:val="231F20"/>
          <w:spacing w:val="-18"/>
          <w:sz w:val="20"/>
        </w:rPr>
        <w:t xml:space="preserve"> </w:t>
      </w:r>
      <w:r>
        <w:rPr>
          <w:color w:val="231F20"/>
          <w:sz w:val="20"/>
        </w:rPr>
        <w:t>delay</w:t>
      </w:r>
      <w:r>
        <w:rPr>
          <w:color w:val="231F20"/>
          <w:spacing w:val="-19"/>
          <w:sz w:val="20"/>
        </w:rPr>
        <w:t xml:space="preserve"> </w:t>
      </w:r>
      <w:r>
        <w:rPr>
          <w:color w:val="231F20"/>
          <w:sz w:val="20"/>
        </w:rPr>
        <w:t>by</w:t>
      </w:r>
      <w:r>
        <w:rPr>
          <w:color w:val="231F20"/>
          <w:spacing w:val="-19"/>
          <w:sz w:val="20"/>
        </w:rPr>
        <w:t xml:space="preserve"> </w:t>
      </w:r>
      <w:r>
        <w:rPr>
          <w:color w:val="231F20"/>
          <w:sz w:val="20"/>
        </w:rPr>
        <w:t>either</w:t>
      </w:r>
      <w:r>
        <w:rPr>
          <w:color w:val="231F20"/>
          <w:spacing w:val="-18"/>
          <w:sz w:val="20"/>
        </w:rPr>
        <w:t xml:space="preserve"> </w:t>
      </w:r>
      <w:r>
        <w:rPr>
          <w:color w:val="231F20"/>
          <w:sz w:val="20"/>
        </w:rPr>
        <w:t>Party</w:t>
      </w:r>
      <w:r>
        <w:rPr>
          <w:color w:val="231F20"/>
          <w:spacing w:val="-19"/>
          <w:sz w:val="20"/>
        </w:rPr>
        <w:t xml:space="preserve"> </w:t>
      </w:r>
      <w:r>
        <w:rPr>
          <w:color w:val="231F20"/>
          <w:sz w:val="20"/>
        </w:rPr>
        <w:t>in</w:t>
      </w:r>
      <w:r>
        <w:rPr>
          <w:color w:val="231F20"/>
          <w:spacing w:val="-14"/>
          <w:sz w:val="20"/>
        </w:rPr>
        <w:t xml:space="preserve"> </w:t>
      </w:r>
      <w:r>
        <w:rPr>
          <w:color w:val="231F20"/>
          <w:sz w:val="20"/>
        </w:rPr>
        <w:t>exercising</w:t>
      </w:r>
      <w:r>
        <w:rPr>
          <w:color w:val="231F20"/>
          <w:spacing w:val="-15"/>
          <w:sz w:val="20"/>
        </w:rPr>
        <w:t xml:space="preserve"> </w:t>
      </w:r>
      <w:r>
        <w:rPr>
          <w:color w:val="231F20"/>
          <w:sz w:val="20"/>
        </w:rPr>
        <w:t>any</w:t>
      </w:r>
      <w:r>
        <w:rPr>
          <w:color w:val="231F20"/>
          <w:spacing w:val="-19"/>
          <w:sz w:val="20"/>
        </w:rPr>
        <w:t xml:space="preserve"> </w:t>
      </w:r>
      <w:r>
        <w:rPr>
          <w:color w:val="231F20"/>
          <w:sz w:val="20"/>
        </w:rPr>
        <w:t xml:space="preserve">of its rights under this Agreement will operate as a </w:t>
      </w:r>
      <w:r>
        <w:rPr>
          <w:color w:val="231F20"/>
          <w:spacing w:val="-4"/>
          <w:sz w:val="20"/>
        </w:rPr>
        <w:t xml:space="preserve">waiver </w:t>
      </w:r>
      <w:r>
        <w:rPr>
          <w:color w:val="231F20"/>
          <w:sz w:val="20"/>
        </w:rPr>
        <w:t>thereof, nor will any single or partial exercise</w:t>
      </w:r>
      <w:r>
        <w:rPr>
          <w:color w:val="231F20"/>
          <w:spacing w:val="40"/>
          <w:sz w:val="20"/>
        </w:rPr>
        <w:t xml:space="preserve"> </w:t>
      </w:r>
      <w:r>
        <w:rPr>
          <w:color w:val="231F20"/>
          <w:spacing w:val="-3"/>
          <w:sz w:val="20"/>
        </w:rPr>
        <w:t>thereof</w:t>
      </w:r>
    </w:p>
    <w:p w:rsidR="006B1080" w:rsidRDefault="00EE7AEB">
      <w:pPr>
        <w:pStyle w:val="BodyText"/>
        <w:spacing w:before="100" w:line="259" w:lineRule="exact"/>
        <w:jc w:val="both"/>
      </w:pPr>
      <w:r>
        <w:br w:type="column"/>
      </w:r>
      <w:r>
        <w:rPr>
          <w:color w:val="231F20"/>
        </w:rPr>
        <w:t>preclude any other or further exercise thereof.</w:t>
      </w:r>
    </w:p>
    <w:p w:rsidR="006B1080" w:rsidRDefault="00EE7AEB">
      <w:pPr>
        <w:pStyle w:val="ListParagraph"/>
        <w:numPr>
          <w:ilvl w:val="0"/>
          <w:numId w:val="2"/>
        </w:numPr>
        <w:tabs>
          <w:tab w:val="left" w:pos="486"/>
        </w:tabs>
        <w:spacing w:before="6" w:line="223" w:lineRule="auto"/>
        <w:ind w:left="147" w:right="100" w:firstLine="0"/>
        <w:jc w:val="both"/>
        <w:rPr>
          <w:sz w:val="20"/>
        </w:rPr>
      </w:pPr>
      <w:r>
        <w:rPr>
          <w:color w:val="231F20"/>
          <w:sz w:val="20"/>
        </w:rPr>
        <w:t>Neither</w:t>
      </w:r>
      <w:r>
        <w:rPr>
          <w:color w:val="231F20"/>
          <w:spacing w:val="-9"/>
          <w:sz w:val="20"/>
        </w:rPr>
        <w:t xml:space="preserve"> </w:t>
      </w:r>
      <w:r>
        <w:rPr>
          <w:color w:val="231F20"/>
          <w:sz w:val="20"/>
        </w:rPr>
        <w:t>Party</w:t>
      </w:r>
      <w:r>
        <w:rPr>
          <w:color w:val="231F20"/>
          <w:spacing w:val="-9"/>
          <w:sz w:val="20"/>
        </w:rPr>
        <w:t xml:space="preserve"> </w:t>
      </w:r>
      <w:r>
        <w:rPr>
          <w:color w:val="231F20"/>
          <w:sz w:val="20"/>
        </w:rPr>
        <w:t>may</w:t>
      </w:r>
      <w:r>
        <w:rPr>
          <w:color w:val="231F20"/>
          <w:spacing w:val="-12"/>
          <w:sz w:val="20"/>
        </w:rPr>
        <w:t xml:space="preserve"> </w:t>
      </w:r>
      <w:r>
        <w:rPr>
          <w:color w:val="231F20"/>
          <w:sz w:val="20"/>
        </w:rPr>
        <w:t>transfer</w:t>
      </w:r>
      <w:r>
        <w:rPr>
          <w:color w:val="231F20"/>
          <w:spacing w:val="-9"/>
          <w:sz w:val="20"/>
        </w:rPr>
        <w:t xml:space="preserve"> </w:t>
      </w:r>
      <w:r>
        <w:rPr>
          <w:color w:val="231F20"/>
          <w:sz w:val="20"/>
        </w:rPr>
        <w:t>or</w:t>
      </w:r>
      <w:r>
        <w:rPr>
          <w:color w:val="231F20"/>
          <w:spacing w:val="-9"/>
          <w:sz w:val="20"/>
        </w:rPr>
        <w:t xml:space="preserve"> </w:t>
      </w:r>
      <w:r>
        <w:rPr>
          <w:color w:val="231F20"/>
          <w:sz w:val="20"/>
        </w:rPr>
        <w:t>assign</w:t>
      </w:r>
      <w:r>
        <w:rPr>
          <w:color w:val="231F20"/>
          <w:spacing w:val="-4"/>
          <w:sz w:val="20"/>
        </w:rPr>
        <w:t xml:space="preserve"> </w:t>
      </w:r>
      <w:r>
        <w:rPr>
          <w:color w:val="231F20"/>
          <w:sz w:val="20"/>
        </w:rPr>
        <w:t>any</w:t>
      </w:r>
      <w:r>
        <w:rPr>
          <w:color w:val="231F20"/>
          <w:spacing w:val="-10"/>
          <w:sz w:val="20"/>
        </w:rPr>
        <w:t xml:space="preserve"> </w:t>
      </w:r>
      <w:r>
        <w:rPr>
          <w:color w:val="231F20"/>
          <w:sz w:val="20"/>
        </w:rPr>
        <w:t>of</w:t>
      </w:r>
      <w:r>
        <w:rPr>
          <w:color w:val="231F20"/>
          <w:spacing w:val="-8"/>
          <w:sz w:val="20"/>
        </w:rPr>
        <w:t xml:space="preserve"> </w:t>
      </w:r>
      <w:r>
        <w:rPr>
          <w:color w:val="231F20"/>
          <w:sz w:val="20"/>
        </w:rPr>
        <w:t>its</w:t>
      </w:r>
      <w:r>
        <w:rPr>
          <w:color w:val="231F20"/>
          <w:spacing w:val="-5"/>
          <w:sz w:val="20"/>
        </w:rPr>
        <w:t xml:space="preserve"> </w:t>
      </w:r>
      <w:r>
        <w:rPr>
          <w:color w:val="231F20"/>
          <w:sz w:val="20"/>
        </w:rPr>
        <w:t xml:space="preserve">rights or obligations under this Agreement without the </w:t>
      </w:r>
      <w:r>
        <w:rPr>
          <w:color w:val="231F20"/>
          <w:spacing w:val="-3"/>
          <w:sz w:val="20"/>
        </w:rPr>
        <w:t xml:space="preserve">prior </w:t>
      </w:r>
      <w:r>
        <w:rPr>
          <w:color w:val="231F20"/>
          <w:sz w:val="20"/>
        </w:rPr>
        <w:t>written</w:t>
      </w:r>
      <w:r>
        <w:rPr>
          <w:color w:val="231F20"/>
          <w:spacing w:val="-6"/>
          <w:sz w:val="20"/>
        </w:rPr>
        <w:t xml:space="preserve"> </w:t>
      </w:r>
      <w:r>
        <w:rPr>
          <w:color w:val="231F20"/>
          <w:sz w:val="20"/>
        </w:rPr>
        <w:t>consent</w:t>
      </w:r>
      <w:r>
        <w:rPr>
          <w:color w:val="231F20"/>
          <w:spacing w:val="-6"/>
          <w:sz w:val="20"/>
        </w:rPr>
        <w:t xml:space="preserve"> </w:t>
      </w:r>
      <w:r>
        <w:rPr>
          <w:color w:val="231F20"/>
          <w:sz w:val="20"/>
        </w:rPr>
        <w:t>of</w:t>
      </w:r>
      <w:r>
        <w:rPr>
          <w:color w:val="231F20"/>
          <w:spacing w:val="-11"/>
          <w:sz w:val="20"/>
        </w:rPr>
        <w:t xml:space="preserve"> </w:t>
      </w:r>
      <w:r>
        <w:rPr>
          <w:color w:val="231F20"/>
          <w:sz w:val="20"/>
        </w:rPr>
        <w:t>the</w:t>
      </w:r>
      <w:r>
        <w:rPr>
          <w:color w:val="231F20"/>
          <w:spacing w:val="-6"/>
          <w:sz w:val="20"/>
        </w:rPr>
        <w:t xml:space="preserve"> </w:t>
      </w:r>
      <w:r>
        <w:rPr>
          <w:color w:val="231F20"/>
          <w:sz w:val="20"/>
        </w:rPr>
        <w:t>other</w:t>
      </w:r>
      <w:r>
        <w:rPr>
          <w:color w:val="231F20"/>
          <w:spacing w:val="-10"/>
          <w:sz w:val="20"/>
        </w:rPr>
        <w:t xml:space="preserve"> </w:t>
      </w:r>
      <w:r>
        <w:rPr>
          <w:color w:val="231F20"/>
          <w:sz w:val="20"/>
        </w:rPr>
        <w:t>(which</w:t>
      </w:r>
      <w:r>
        <w:rPr>
          <w:color w:val="231F20"/>
          <w:spacing w:val="-6"/>
          <w:sz w:val="20"/>
        </w:rPr>
        <w:t xml:space="preserve"> </w:t>
      </w:r>
      <w:r>
        <w:rPr>
          <w:color w:val="231F20"/>
          <w:sz w:val="20"/>
        </w:rPr>
        <w:t>consent</w:t>
      </w:r>
      <w:r>
        <w:rPr>
          <w:color w:val="231F20"/>
          <w:spacing w:val="-5"/>
          <w:sz w:val="20"/>
        </w:rPr>
        <w:t xml:space="preserve"> </w:t>
      </w:r>
      <w:r>
        <w:rPr>
          <w:color w:val="231F20"/>
          <w:sz w:val="20"/>
        </w:rPr>
        <w:t>shall</w:t>
      </w:r>
      <w:r>
        <w:rPr>
          <w:color w:val="231F20"/>
          <w:spacing w:val="-6"/>
          <w:sz w:val="20"/>
        </w:rPr>
        <w:t xml:space="preserve"> </w:t>
      </w:r>
      <w:r>
        <w:rPr>
          <w:color w:val="231F20"/>
          <w:sz w:val="20"/>
        </w:rPr>
        <w:t>not</w:t>
      </w:r>
      <w:r>
        <w:rPr>
          <w:color w:val="231F20"/>
          <w:spacing w:val="-6"/>
          <w:sz w:val="20"/>
        </w:rPr>
        <w:t xml:space="preserve"> </w:t>
      </w:r>
      <w:r>
        <w:rPr>
          <w:color w:val="231F20"/>
          <w:sz w:val="20"/>
        </w:rPr>
        <w:t>be unreasonably</w:t>
      </w:r>
      <w:r>
        <w:rPr>
          <w:color w:val="231F20"/>
          <w:spacing w:val="-10"/>
          <w:sz w:val="20"/>
        </w:rPr>
        <w:t xml:space="preserve"> </w:t>
      </w:r>
      <w:r>
        <w:rPr>
          <w:color w:val="231F20"/>
          <w:sz w:val="20"/>
        </w:rPr>
        <w:t>withheld).</w:t>
      </w:r>
    </w:p>
    <w:p w:rsidR="006B1080" w:rsidRDefault="00EE7AEB">
      <w:pPr>
        <w:pStyle w:val="ListParagraph"/>
        <w:numPr>
          <w:ilvl w:val="0"/>
          <w:numId w:val="2"/>
        </w:numPr>
        <w:tabs>
          <w:tab w:val="left" w:pos="468"/>
        </w:tabs>
        <w:spacing w:line="223" w:lineRule="auto"/>
        <w:ind w:left="147" w:right="101" w:firstLine="0"/>
        <w:jc w:val="both"/>
        <w:rPr>
          <w:sz w:val="20"/>
        </w:rPr>
      </w:pPr>
      <w:r>
        <w:rPr>
          <w:color w:val="231F20"/>
          <w:sz w:val="20"/>
        </w:rPr>
        <w:t>This</w:t>
      </w:r>
      <w:r>
        <w:rPr>
          <w:color w:val="231F20"/>
          <w:spacing w:val="-23"/>
          <w:sz w:val="20"/>
        </w:rPr>
        <w:t xml:space="preserve"> </w:t>
      </w:r>
      <w:r>
        <w:rPr>
          <w:color w:val="231F20"/>
          <w:sz w:val="20"/>
        </w:rPr>
        <w:t>Agreement</w:t>
      </w:r>
      <w:r>
        <w:rPr>
          <w:color w:val="231F20"/>
          <w:spacing w:val="-17"/>
          <w:sz w:val="20"/>
        </w:rPr>
        <w:t xml:space="preserve"> </w:t>
      </w:r>
      <w:r>
        <w:rPr>
          <w:color w:val="231F20"/>
          <w:sz w:val="20"/>
        </w:rPr>
        <w:t>is</w:t>
      </w:r>
      <w:r>
        <w:rPr>
          <w:color w:val="231F20"/>
          <w:spacing w:val="-17"/>
          <w:sz w:val="20"/>
        </w:rPr>
        <w:t xml:space="preserve"> </w:t>
      </w:r>
      <w:r>
        <w:rPr>
          <w:color w:val="231F20"/>
          <w:sz w:val="20"/>
        </w:rPr>
        <w:t>solely</w:t>
      </w:r>
      <w:r>
        <w:rPr>
          <w:color w:val="231F20"/>
          <w:spacing w:val="-23"/>
          <w:sz w:val="20"/>
        </w:rPr>
        <w:t xml:space="preserve"> </w:t>
      </w:r>
      <w:r>
        <w:rPr>
          <w:color w:val="231F20"/>
          <w:sz w:val="20"/>
        </w:rPr>
        <w:t>for</w:t>
      </w:r>
      <w:r>
        <w:rPr>
          <w:color w:val="231F20"/>
          <w:spacing w:val="-23"/>
          <w:sz w:val="20"/>
        </w:rPr>
        <w:t xml:space="preserve"> </w:t>
      </w:r>
      <w:r>
        <w:rPr>
          <w:color w:val="231F20"/>
          <w:sz w:val="20"/>
        </w:rPr>
        <w:t>the</w:t>
      </w:r>
      <w:r>
        <w:rPr>
          <w:color w:val="231F20"/>
          <w:spacing w:val="-17"/>
          <w:sz w:val="20"/>
        </w:rPr>
        <w:t xml:space="preserve"> </w:t>
      </w:r>
      <w:r>
        <w:rPr>
          <w:color w:val="231F20"/>
          <w:sz w:val="20"/>
        </w:rPr>
        <w:t>benefit</w:t>
      </w:r>
      <w:r>
        <w:rPr>
          <w:color w:val="231F20"/>
          <w:spacing w:val="-18"/>
          <w:sz w:val="20"/>
        </w:rPr>
        <w:t xml:space="preserve"> </w:t>
      </w:r>
      <w:r>
        <w:rPr>
          <w:color w:val="231F20"/>
          <w:sz w:val="20"/>
        </w:rPr>
        <w:t>of</w:t>
      </w:r>
      <w:r>
        <w:rPr>
          <w:color w:val="231F20"/>
          <w:spacing w:val="-23"/>
          <w:sz w:val="20"/>
        </w:rPr>
        <w:t xml:space="preserve"> </w:t>
      </w:r>
      <w:r>
        <w:rPr>
          <w:color w:val="231F20"/>
          <w:sz w:val="20"/>
        </w:rPr>
        <w:t>the</w:t>
      </w:r>
      <w:r>
        <w:rPr>
          <w:color w:val="231F20"/>
          <w:spacing w:val="-17"/>
          <w:sz w:val="20"/>
        </w:rPr>
        <w:t xml:space="preserve"> </w:t>
      </w:r>
      <w:r>
        <w:rPr>
          <w:color w:val="231F20"/>
          <w:sz w:val="20"/>
        </w:rPr>
        <w:t>Parties, and</w:t>
      </w:r>
      <w:r>
        <w:rPr>
          <w:color w:val="231F20"/>
          <w:spacing w:val="-3"/>
          <w:sz w:val="20"/>
        </w:rPr>
        <w:t xml:space="preserve"> </w:t>
      </w:r>
      <w:r>
        <w:rPr>
          <w:color w:val="231F20"/>
          <w:sz w:val="20"/>
        </w:rPr>
        <w:t>it</w:t>
      </w:r>
      <w:r>
        <w:rPr>
          <w:color w:val="231F20"/>
          <w:spacing w:val="-2"/>
          <w:sz w:val="20"/>
        </w:rPr>
        <w:t xml:space="preserve"> </w:t>
      </w:r>
      <w:r>
        <w:rPr>
          <w:color w:val="231F20"/>
          <w:sz w:val="20"/>
        </w:rPr>
        <w:t>is</w:t>
      </w:r>
      <w:r>
        <w:rPr>
          <w:color w:val="231F20"/>
          <w:spacing w:val="-2"/>
          <w:sz w:val="20"/>
        </w:rPr>
        <w:t xml:space="preserve"> </w:t>
      </w:r>
      <w:r>
        <w:rPr>
          <w:color w:val="231F20"/>
          <w:sz w:val="20"/>
        </w:rPr>
        <w:t>not</w:t>
      </w:r>
      <w:r>
        <w:rPr>
          <w:color w:val="231F20"/>
          <w:spacing w:val="-2"/>
          <w:sz w:val="20"/>
        </w:rPr>
        <w:t xml:space="preserve"> </w:t>
      </w:r>
      <w:r>
        <w:rPr>
          <w:color w:val="231F20"/>
          <w:sz w:val="20"/>
        </w:rPr>
        <w:t>deemed</w:t>
      </w:r>
      <w:r>
        <w:rPr>
          <w:color w:val="231F20"/>
          <w:spacing w:val="-4"/>
          <w:sz w:val="20"/>
        </w:rPr>
        <w:t xml:space="preserve"> </w:t>
      </w:r>
      <w:r>
        <w:rPr>
          <w:color w:val="231F20"/>
          <w:sz w:val="20"/>
        </w:rPr>
        <w:t>to</w:t>
      </w:r>
      <w:r>
        <w:rPr>
          <w:color w:val="231F20"/>
          <w:spacing w:val="-2"/>
          <w:sz w:val="20"/>
        </w:rPr>
        <w:t xml:space="preserve"> </w:t>
      </w:r>
      <w:r>
        <w:rPr>
          <w:color w:val="231F20"/>
          <w:sz w:val="20"/>
        </w:rPr>
        <w:t>confer</w:t>
      </w:r>
      <w:r>
        <w:rPr>
          <w:color w:val="231F20"/>
          <w:spacing w:val="-6"/>
          <w:sz w:val="20"/>
        </w:rPr>
        <w:t xml:space="preserve"> </w:t>
      </w:r>
      <w:r>
        <w:rPr>
          <w:color w:val="231F20"/>
          <w:sz w:val="20"/>
        </w:rPr>
        <w:t>upon</w:t>
      </w:r>
      <w:r>
        <w:rPr>
          <w:color w:val="231F20"/>
          <w:spacing w:val="-2"/>
          <w:sz w:val="20"/>
        </w:rPr>
        <w:t xml:space="preserve"> </w:t>
      </w:r>
      <w:r>
        <w:rPr>
          <w:color w:val="231F20"/>
          <w:sz w:val="20"/>
        </w:rPr>
        <w:t>or</w:t>
      </w:r>
      <w:r>
        <w:rPr>
          <w:color w:val="231F20"/>
          <w:spacing w:val="-6"/>
          <w:sz w:val="20"/>
        </w:rPr>
        <w:t xml:space="preserve"> </w:t>
      </w:r>
      <w:r>
        <w:rPr>
          <w:color w:val="231F20"/>
          <w:sz w:val="20"/>
        </w:rPr>
        <w:t>give</w:t>
      </w:r>
      <w:r>
        <w:rPr>
          <w:color w:val="231F20"/>
          <w:spacing w:val="-4"/>
          <w:sz w:val="20"/>
        </w:rPr>
        <w:t xml:space="preserve"> </w:t>
      </w:r>
      <w:r>
        <w:rPr>
          <w:color w:val="231F20"/>
          <w:sz w:val="20"/>
        </w:rPr>
        <w:t>to</w:t>
      </w:r>
      <w:r>
        <w:rPr>
          <w:color w:val="231F20"/>
          <w:spacing w:val="-2"/>
          <w:sz w:val="20"/>
        </w:rPr>
        <w:t xml:space="preserve"> </w:t>
      </w:r>
      <w:r>
        <w:rPr>
          <w:color w:val="231F20"/>
          <w:sz w:val="20"/>
        </w:rPr>
        <w:t>any</w:t>
      </w:r>
      <w:r>
        <w:rPr>
          <w:color w:val="231F20"/>
          <w:spacing w:val="-6"/>
          <w:sz w:val="20"/>
        </w:rPr>
        <w:t xml:space="preserve"> </w:t>
      </w:r>
      <w:r>
        <w:rPr>
          <w:color w:val="231F20"/>
          <w:spacing w:val="-4"/>
          <w:sz w:val="20"/>
        </w:rPr>
        <w:t xml:space="preserve">other </w:t>
      </w:r>
      <w:r>
        <w:rPr>
          <w:color w:val="231F20"/>
          <w:sz w:val="20"/>
        </w:rPr>
        <w:t>third party any remedy, claim, liability, reimbursement, cause of action, or other</w:t>
      </w:r>
      <w:r>
        <w:rPr>
          <w:color w:val="231F20"/>
          <w:spacing w:val="-15"/>
          <w:sz w:val="20"/>
        </w:rPr>
        <w:t xml:space="preserve"> </w:t>
      </w:r>
      <w:r>
        <w:rPr>
          <w:color w:val="231F20"/>
          <w:sz w:val="20"/>
        </w:rPr>
        <w:t>right.</w:t>
      </w:r>
    </w:p>
    <w:p w:rsidR="006B1080" w:rsidRDefault="00EE7AEB">
      <w:pPr>
        <w:pStyle w:val="ListParagraph"/>
        <w:numPr>
          <w:ilvl w:val="0"/>
          <w:numId w:val="2"/>
        </w:numPr>
        <w:tabs>
          <w:tab w:val="left" w:pos="509"/>
        </w:tabs>
        <w:spacing w:line="223" w:lineRule="auto"/>
        <w:ind w:left="147" w:right="101" w:firstLine="0"/>
        <w:jc w:val="both"/>
        <w:rPr>
          <w:sz w:val="20"/>
        </w:rPr>
      </w:pPr>
      <w:r>
        <w:rPr>
          <w:color w:val="231F20"/>
          <w:sz w:val="20"/>
        </w:rPr>
        <w:t xml:space="preserve">If any provision of this Agreement, or part thereof, is found to be unenforceable, invalid or contrary to </w:t>
      </w:r>
      <w:r>
        <w:rPr>
          <w:color w:val="231F20"/>
          <w:spacing w:val="-6"/>
          <w:sz w:val="20"/>
        </w:rPr>
        <w:t xml:space="preserve">law </w:t>
      </w:r>
      <w:r>
        <w:rPr>
          <w:color w:val="231F20"/>
          <w:spacing w:val="-3"/>
          <w:sz w:val="20"/>
        </w:rPr>
        <w:t xml:space="preserve">(a </w:t>
      </w:r>
      <w:r>
        <w:rPr>
          <w:color w:val="231F20"/>
          <w:sz w:val="20"/>
        </w:rPr>
        <w:t xml:space="preserve">Challenged Provision), this will not affect any </w:t>
      </w:r>
      <w:r>
        <w:rPr>
          <w:color w:val="231F20"/>
          <w:spacing w:val="-4"/>
          <w:sz w:val="20"/>
        </w:rPr>
        <w:t xml:space="preserve">other </w:t>
      </w:r>
      <w:r>
        <w:rPr>
          <w:color w:val="231F20"/>
          <w:sz w:val="20"/>
        </w:rPr>
        <w:t xml:space="preserve">part or aspect of this Agreement, and this </w:t>
      </w:r>
      <w:r>
        <w:rPr>
          <w:color w:val="231F20"/>
          <w:spacing w:val="-3"/>
          <w:sz w:val="20"/>
        </w:rPr>
        <w:t xml:space="preserve">Agreement </w:t>
      </w:r>
      <w:r>
        <w:rPr>
          <w:color w:val="231F20"/>
          <w:sz w:val="20"/>
        </w:rPr>
        <w:t xml:space="preserve">will remain in full force and effect pursuant to its terms, minus the Challenged Provision, unless such </w:t>
      </w:r>
      <w:r>
        <w:rPr>
          <w:color w:val="231F20"/>
          <w:spacing w:val="-3"/>
          <w:sz w:val="20"/>
        </w:rPr>
        <w:t xml:space="preserve">severance </w:t>
      </w:r>
      <w:r>
        <w:rPr>
          <w:color w:val="231F20"/>
          <w:sz w:val="20"/>
        </w:rPr>
        <w:t xml:space="preserve">would invalidate the principal purposes of </w:t>
      </w:r>
      <w:r>
        <w:rPr>
          <w:color w:val="231F20"/>
          <w:spacing w:val="-4"/>
          <w:sz w:val="20"/>
        </w:rPr>
        <w:t xml:space="preserve">this </w:t>
      </w:r>
      <w:r>
        <w:rPr>
          <w:color w:val="231F20"/>
          <w:sz w:val="20"/>
        </w:rPr>
        <w:t>Agreement. If any provision is so severed, the Parties agree to use best efforts to achieve the same result as was intended by such</w:t>
      </w:r>
      <w:r>
        <w:rPr>
          <w:color w:val="231F20"/>
          <w:spacing w:val="-6"/>
          <w:sz w:val="20"/>
        </w:rPr>
        <w:t xml:space="preserve"> </w:t>
      </w:r>
      <w:r>
        <w:rPr>
          <w:color w:val="231F20"/>
          <w:sz w:val="20"/>
        </w:rPr>
        <w:t>provision.</w:t>
      </w:r>
    </w:p>
    <w:p w:rsidR="006B1080" w:rsidRDefault="00EE7AEB">
      <w:pPr>
        <w:pStyle w:val="ListParagraph"/>
        <w:numPr>
          <w:ilvl w:val="0"/>
          <w:numId w:val="2"/>
        </w:numPr>
        <w:tabs>
          <w:tab w:val="left" w:pos="491"/>
        </w:tabs>
        <w:spacing w:line="223" w:lineRule="auto"/>
        <w:ind w:left="147" w:right="100" w:firstLine="0"/>
        <w:jc w:val="both"/>
        <w:rPr>
          <w:sz w:val="20"/>
        </w:rPr>
      </w:pPr>
      <w:r>
        <w:rPr>
          <w:color w:val="231F20"/>
          <w:sz w:val="20"/>
        </w:rPr>
        <w:t>All notices to a Party shall be in writing and sent to its address set forth at the beginning of this</w:t>
      </w:r>
      <w:r>
        <w:rPr>
          <w:color w:val="231F20"/>
          <w:spacing w:val="-27"/>
          <w:sz w:val="20"/>
        </w:rPr>
        <w:t xml:space="preserve"> </w:t>
      </w:r>
      <w:r>
        <w:rPr>
          <w:color w:val="231F20"/>
          <w:sz w:val="20"/>
        </w:rPr>
        <w:t xml:space="preserve">Agreement or to such other address it may provide the other </w:t>
      </w:r>
      <w:r>
        <w:rPr>
          <w:color w:val="231F20"/>
          <w:spacing w:val="-4"/>
          <w:sz w:val="20"/>
        </w:rPr>
        <w:t xml:space="preserve">Party </w:t>
      </w:r>
      <w:r>
        <w:rPr>
          <w:color w:val="231F20"/>
          <w:sz w:val="20"/>
        </w:rPr>
        <w:t>in writing for such purpose. Notices may be sent by</w:t>
      </w:r>
      <w:r>
        <w:rPr>
          <w:color w:val="231F20"/>
          <w:spacing w:val="-28"/>
          <w:sz w:val="20"/>
        </w:rPr>
        <w:t xml:space="preserve"> </w:t>
      </w:r>
      <w:r>
        <w:rPr>
          <w:color w:val="231F20"/>
          <w:spacing w:val="-5"/>
          <w:sz w:val="20"/>
        </w:rPr>
        <w:t xml:space="preserve">any </w:t>
      </w:r>
      <w:r>
        <w:rPr>
          <w:color w:val="231F20"/>
          <w:sz w:val="20"/>
        </w:rPr>
        <w:t xml:space="preserve">commercially common means, including post, </w:t>
      </w:r>
      <w:r>
        <w:rPr>
          <w:color w:val="231F20"/>
          <w:spacing w:val="-3"/>
          <w:sz w:val="20"/>
        </w:rPr>
        <w:t xml:space="preserve">courier, </w:t>
      </w:r>
      <w:r>
        <w:rPr>
          <w:color w:val="231F20"/>
          <w:sz w:val="20"/>
        </w:rPr>
        <w:t>electronic mail and fax. A notice is deemed given when received, except if received on a day or time the receiving Party is not open for business, in which case it</w:t>
      </w:r>
      <w:r>
        <w:rPr>
          <w:color w:val="231F20"/>
          <w:spacing w:val="-8"/>
          <w:sz w:val="20"/>
        </w:rPr>
        <w:t xml:space="preserve"> </w:t>
      </w:r>
      <w:r>
        <w:rPr>
          <w:color w:val="231F20"/>
          <w:sz w:val="20"/>
        </w:rPr>
        <w:t>will</w:t>
      </w:r>
      <w:r>
        <w:rPr>
          <w:color w:val="231F20"/>
          <w:spacing w:val="-4"/>
          <w:sz w:val="20"/>
        </w:rPr>
        <w:t xml:space="preserve"> </w:t>
      </w:r>
      <w:r>
        <w:rPr>
          <w:color w:val="231F20"/>
          <w:sz w:val="20"/>
        </w:rPr>
        <w:t>be</w:t>
      </w:r>
      <w:r>
        <w:rPr>
          <w:color w:val="231F20"/>
          <w:spacing w:val="-3"/>
          <w:sz w:val="20"/>
        </w:rPr>
        <w:t xml:space="preserve"> </w:t>
      </w:r>
      <w:r>
        <w:rPr>
          <w:color w:val="231F20"/>
          <w:sz w:val="20"/>
        </w:rPr>
        <w:t>deemed</w:t>
      </w:r>
      <w:r>
        <w:rPr>
          <w:color w:val="231F20"/>
          <w:spacing w:val="-4"/>
          <w:sz w:val="20"/>
        </w:rPr>
        <w:t xml:space="preserve"> </w:t>
      </w:r>
      <w:r>
        <w:rPr>
          <w:color w:val="231F20"/>
          <w:sz w:val="20"/>
        </w:rPr>
        <w:t>received</w:t>
      </w:r>
      <w:r>
        <w:rPr>
          <w:color w:val="231F20"/>
          <w:spacing w:val="-3"/>
          <w:sz w:val="20"/>
        </w:rPr>
        <w:t xml:space="preserve"> </w:t>
      </w:r>
      <w:r>
        <w:rPr>
          <w:color w:val="231F20"/>
          <w:sz w:val="20"/>
        </w:rPr>
        <w:t>on</w:t>
      </w:r>
      <w:r>
        <w:rPr>
          <w:color w:val="231F20"/>
          <w:spacing w:val="-6"/>
          <w:sz w:val="20"/>
        </w:rPr>
        <w:t xml:space="preserve"> </w:t>
      </w:r>
      <w:r>
        <w:rPr>
          <w:color w:val="231F20"/>
          <w:sz w:val="20"/>
        </w:rPr>
        <w:t>the</w:t>
      </w:r>
      <w:r>
        <w:rPr>
          <w:color w:val="231F20"/>
          <w:spacing w:val="-3"/>
          <w:sz w:val="20"/>
        </w:rPr>
        <w:t xml:space="preserve"> </w:t>
      </w:r>
      <w:r>
        <w:rPr>
          <w:color w:val="231F20"/>
          <w:sz w:val="20"/>
        </w:rPr>
        <w:t>next</w:t>
      </w:r>
      <w:r>
        <w:rPr>
          <w:color w:val="231F20"/>
          <w:spacing w:val="-4"/>
          <w:sz w:val="20"/>
        </w:rPr>
        <w:t xml:space="preserve"> </w:t>
      </w:r>
      <w:r>
        <w:rPr>
          <w:color w:val="231F20"/>
          <w:sz w:val="20"/>
        </w:rPr>
        <w:t>day</w:t>
      </w:r>
      <w:r>
        <w:rPr>
          <w:color w:val="231F20"/>
          <w:spacing w:val="-10"/>
          <w:sz w:val="20"/>
        </w:rPr>
        <w:t xml:space="preserve"> </w:t>
      </w:r>
      <w:r>
        <w:rPr>
          <w:color w:val="231F20"/>
          <w:sz w:val="20"/>
        </w:rPr>
        <w:t>the</w:t>
      </w:r>
      <w:r>
        <w:rPr>
          <w:color w:val="231F20"/>
          <w:spacing w:val="-4"/>
          <w:sz w:val="20"/>
        </w:rPr>
        <w:t xml:space="preserve"> </w:t>
      </w:r>
      <w:r>
        <w:rPr>
          <w:color w:val="231F20"/>
          <w:sz w:val="20"/>
        </w:rPr>
        <w:t>receiving Party is open for</w:t>
      </w:r>
      <w:r>
        <w:rPr>
          <w:color w:val="231F20"/>
          <w:spacing w:val="-14"/>
          <w:sz w:val="20"/>
        </w:rPr>
        <w:t xml:space="preserve"> </w:t>
      </w:r>
      <w:r>
        <w:rPr>
          <w:color w:val="231F20"/>
          <w:sz w:val="20"/>
        </w:rPr>
        <w:t>business.</w:t>
      </w:r>
    </w:p>
    <w:p w:rsidR="006B1080" w:rsidRDefault="00EE7AEB">
      <w:pPr>
        <w:pStyle w:val="ListParagraph"/>
        <w:numPr>
          <w:ilvl w:val="0"/>
          <w:numId w:val="2"/>
        </w:numPr>
        <w:tabs>
          <w:tab w:val="left" w:pos="552"/>
        </w:tabs>
        <w:spacing w:line="223" w:lineRule="auto"/>
        <w:ind w:left="147" w:right="101" w:firstLine="0"/>
        <w:jc w:val="both"/>
        <w:rPr>
          <w:sz w:val="20"/>
        </w:rPr>
      </w:pPr>
      <w:r>
        <w:rPr>
          <w:color w:val="231F20"/>
          <w:sz w:val="20"/>
        </w:rPr>
        <w:t xml:space="preserve">This Agreement will terminate (i) 5 (five) years after its Effective Date or (ii) upon effectiveness of </w:t>
      </w:r>
      <w:r>
        <w:rPr>
          <w:color w:val="231F20"/>
          <w:spacing w:val="-15"/>
          <w:sz w:val="20"/>
        </w:rPr>
        <w:t xml:space="preserve">a </w:t>
      </w:r>
      <w:r>
        <w:rPr>
          <w:color w:val="231F20"/>
          <w:sz w:val="20"/>
        </w:rPr>
        <w:t>Transaction related agreement, provided that such agreement contains confidentiality/non-disclosure provisions – whichever occurs</w:t>
      </w:r>
      <w:r>
        <w:rPr>
          <w:color w:val="231F20"/>
          <w:spacing w:val="-12"/>
          <w:sz w:val="20"/>
        </w:rPr>
        <w:t xml:space="preserve"> </w:t>
      </w:r>
      <w:r>
        <w:rPr>
          <w:color w:val="231F20"/>
          <w:sz w:val="20"/>
        </w:rPr>
        <w:t>earlier.</w:t>
      </w:r>
    </w:p>
    <w:p w:rsidR="006B1080" w:rsidRDefault="00EE7AEB">
      <w:pPr>
        <w:pStyle w:val="ListParagraph"/>
        <w:numPr>
          <w:ilvl w:val="0"/>
          <w:numId w:val="2"/>
        </w:numPr>
        <w:tabs>
          <w:tab w:val="left" w:pos="548"/>
        </w:tabs>
        <w:spacing w:before="1" w:line="223" w:lineRule="auto"/>
        <w:ind w:left="147" w:right="106" w:firstLine="0"/>
        <w:jc w:val="both"/>
        <w:rPr>
          <w:sz w:val="20"/>
        </w:rPr>
      </w:pPr>
      <w:r>
        <w:rPr>
          <w:color w:val="231F20"/>
          <w:sz w:val="20"/>
        </w:rPr>
        <w:t xml:space="preserve">Any amendment to this Agreement must be </w:t>
      </w:r>
      <w:r>
        <w:rPr>
          <w:color w:val="231F20"/>
          <w:spacing w:val="-8"/>
          <w:sz w:val="20"/>
        </w:rPr>
        <w:t xml:space="preserve">in </w:t>
      </w:r>
      <w:r>
        <w:rPr>
          <w:color w:val="231F20"/>
          <w:sz w:val="20"/>
        </w:rPr>
        <w:t>writing and duly signed by each</w:t>
      </w:r>
      <w:r>
        <w:rPr>
          <w:color w:val="231F20"/>
          <w:spacing w:val="-12"/>
          <w:sz w:val="20"/>
        </w:rPr>
        <w:t xml:space="preserve"> </w:t>
      </w:r>
      <w:r>
        <w:rPr>
          <w:color w:val="231F20"/>
          <w:sz w:val="20"/>
        </w:rPr>
        <w:t>Party.</w:t>
      </w:r>
    </w:p>
    <w:p w:rsidR="006B1080" w:rsidRDefault="00EE7AEB">
      <w:pPr>
        <w:pStyle w:val="ListParagraph"/>
        <w:numPr>
          <w:ilvl w:val="0"/>
          <w:numId w:val="2"/>
        </w:numPr>
        <w:tabs>
          <w:tab w:val="left" w:pos="523"/>
        </w:tabs>
        <w:spacing w:line="223" w:lineRule="auto"/>
        <w:ind w:left="147" w:right="100" w:firstLine="0"/>
        <w:jc w:val="both"/>
        <w:rPr>
          <w:sz w:val="20"/>
        </w:rPr>
      </w:pPr>
      <w:r>
        <w:rPr>
          <w:color w:val="231F20"/>
          <w:sz w:val="20"/>
        </w:rPr>
        <w:t>This Agreement is governed by the laws of Italy, excluding its conflict of</w:t>
      </w:r>
      <w:r w:rsidR="00C90A23">
        <w:rPr>
          <w:color w:val="231F20"/>
          <w:sz w:val="20"/>
        </w:rPr>
        <w:t xml:space="preserve"> law’s </w:t>
      </w:r>
      <w:r>
        <w:rPr>
          <w:color w:val="231F20"/>
          <w:sz w:val="20"/>
        </w:rPr>
        <w:t xml:space="preserve">provisions. Any dispute arising in connection with this Agreement which cannot be settled amicably shall be finally settled </w:t>
      </w:r>
      <w:r>
        <w:rPr>
          <w:color w:val="231F20"/>
          <w:spacing w:val="-9"/>
          <w:sz w:val="20"/>
        </w:rPr>
        <w:t xml:space="preserve">by </w:t>
      </w:r>
      <w:r>
        <w:rPr>
          <w:color w:val="231F20"/>
          <w:sz w:val="20"/>
        </w:rPr>
        <w:t xml:space="preserve">the exclusive jurisdiction of the Court of Milan. </w:t>
      </w:r>
      <w:r w:rsidR="00C90A23">
        <w:rPr>
          <w:color w:val="231F20"/>
          <w:sz w:val="20"/>
        </w:rPr>
        <w:t>Place of</w:t>
      </w:r>
      <w:r>
        <w:rPr>
          <w:color w:val="231F20"/>
          <w:sz w:val="20"/>
        </w:rPr>
        <w:t xml:space="preserve"> arbitration shall Milan, Italy. The language of </w:t>
      </w:r>
      <w:r>
        <w:rPr>
          <w:color w:val="231F20"/>
          <w:spacing w:val="-4"/>
          <w:sz w:val="20"/>
        </w:rPr>
        <w:t xml:space="preserve">the </w:t>
      </w:r>
      <w:r>
        <w:rPr>
          <w:color w:val="231F20"/>
          <w:sz w:val="20"/>
        </w:rPr>
        <w:t xml:space="preserve">proceedings and of the award shall be English. The decision of the arbitrator is final and binding upon </w:t>
      </w:r>
      <w:r>
        <w:rPr>
          <w:color w:val="231F20"/>
          <w:spacing w:val="-4"/>
          <w:sz w:val="20"/>
        </w:rPr>
        <w:t xml:space="preserve">both </w:t>
      </w:r>
      <w:r>
        <w:rPr>
          <w:color w:val="231F20"/>
          <w:sz w:val="20"/>
        </w:rPr>
        <w:t>Parties, and neither Party may appeal for</w:t>
      </w:r>
      <w:r>
        <w:rPr>
          <w:color w:val="231F20"/>
          <w:spacing w:val="-29"/>
          <w:sz w:val="20"/>
        </w:rPr>
        <w:t xml:space="preserve"> </w:t>
      </w:r>
      <w:r>
        <w:rPr>
          <w:color w:val="231F20"/>
          <w:sz w:val="20"/>
        </w:rPr>
        <w:t>revision.</w:t>
      </w:r>
    </w:p>
    <w:p w:rsidR="006B1080" w:rsidRDefault="006B1080">
      <w:pPr>
        <w:spacing w:line="223" w:lineRule="auto"/>
        <w:jc w:val="both"/>
        <w:rPr>
          <w:sz w:val="20"/>
        </w:rPr>
        <w:sectPr w:rsidR="006B1080">
          <w:type w:val="continuous"/>
          <w:pgSz w:w="11910" w:h="16840"/>
          <w:pgMar w:top="1800" w:right="800" w:bottom="560" w:left="760" w:header="720" w:footer="720" w:gutter="0"/>
          <w:cols w:num="2" w:space="720" w:equalWidth="0">
            <w:col w:w="5084" w:space="75"/>
            <w:col w:w="5191"/>
          </w:cols>
        </w:sectPr>
      </w:pPr>
    </w:p>
    <w:p w:rsidR="006B1080" w:rsidRDefault="006B1080">
      <w:pPr>
        <w:pStyle w:val="BodyText"/>
        <w:ind w:left="0"/>
      </w:pPr>
    </w:p>
    <w:p w:rsidR="006B1080" w:rsidRDefault="006B1080">
      <w:pPr>
        <w:pStyle w:val="BodyText"/>
        <w:ind w:left="0"/>
      </w:pPr>
    </w:p>
    <w:p w:rsidR="006B1080" w:rsidRDefault="006B1080">
      <w:pPr>
        <w:pStyle w:val="BodyText"/>
        <w:spacing w:before="10"/>
        <w:ind w:left="0"/>
        <w:rPr>
          <w:sz w:val="19"/>
        </w:rPr>
      </w:pPr>
    </w:p>
    <w:p w:rsidR="006B1080" w:rsidRDefault="006B1080">
      <w:pPr>
        <w:rPr>
          <w:sz w:val="19"/>
        </w:rPr>
        <w:sectPr w:rsidR="006B1080">
          <w:pgSz w:w="11910" w:h="16840"/>
          <w:pgMar w:top="1800" w:right="800" w:bottom="560" w:left="760" w:header="907" w:footer="377" w:gutter="0"/>
          <w:cols w:space="720"/>
        </w:sectPr>
      </w:pPr>
    </w:p>
    <w:p w:rsidR="006B1080" w:rsidRDefault="00BE2F50">
      <w:pPr>
        <w:pStyle w:val="BodyText"/>
        <w:spacing w:before="100"/>
      </w:pPr>
      <w:r w:rsidRPr="00BE2F50">
        <w:rPr>
          <w:color w:val="231F20"/>
        </w:rPr>
        <w:t>Power-One Italy Spa</w:t>
      </w:r>
      <w:r>
        <w:rPr>
          <w:color w:val="231F20"/>
        </w:rPr>
        <w:t xml:space="preserve"> a</w:t>
      </w:r>
      <w:r w:rsidR="00EE7AEB">
        <w:rPr>
          <w:color w:val="231F20"/>
        </w:rPr>
        <w:t xml:space="preserve"> member of the FIMER Group</w:t>
      </w:r>
    </w:p>
    <w:p w:rsidR="006B1080" w:rsidRDefault="006B1080">
      <w:pPr>
        <w:pStyle w:val="BodyText"/>
        <w:spacing w:before="6"/>
        <w:ind w:left="0"/>
        <w:rPr>
          <w:sz w:val="28"/>
        </w:rPr>
      </w:pPr>
    </w:p>
    <w:p w:rsidR="006B1080" w:rsidRDefault="00EE7AEB">
      <w:pPr>
        <w:pStyle w:val="BodyText"/>
      </w:pPr>
      <w:r>
        <w:rPr>
          <w:color w:val="231F20"/>
        </w:rPr>
        <w:t>Signature:</w:t>
      </w:r>
      <w:r>
        <w:rPr>
          <w:color w:val="231F20"/>
          <w:spacing w:val="27"/>
        </w:rPr>
        <w:t xml:space="preserve"> </w:t>
      </w:r>
      <w:r>
        <w:rPr>
          <w:color w:val="231F20"/>
        </w:rPr>
        <w:t>................................................................................</w:t>
      </w:r>
    </w:p>
    <w:p w:rsidR="006B1080" w:rsidRDefault="00EE7AEB">
      <w:pPr>
        <w:pStyle w:val="BodyText"/>
        <w:spacing w:before="231"/>
      </w:pPr>
      <w:r>
        <w:rPr>
          <w:color w:val="231F20"/>
        </w:rPr>
        <w:t>Name: .......................................................................................</w:t>
      </w:r>
    </w:p>
    <w:p w:rsidR="006B1080" w:rsidRDefault="00EE7AEB">
      <w:pPr>
        <w:pStyle w:val="BodyText"/>
        <w:spacing w:before="231"/>
      </w:pPr>
      <w:r>
        <w:rPr>
          <w:color w:val="231F20"/>
        </w:rPr>
        <w:t>Date: ......./........./................</w:t>
      </w:r>
    </w:p>
    <w:p w:rsidR="006B1080" w:rsidRDefault="006B1080">
      <w:pPr>
        <w:pStyle w:val="BodyText"/>
        <w:ind w:left="0"/>
        <w:rPr>
          <w:sz w:val="26"/>
        </w:rPr>
      </w:pPr>
    </w:p>
    <w:p w:rsidR="006B1080" w:rsidRDefault="006B1080">
      <w:pPr>
        <w:pStyle w:val="BodyText"/>
        <w:ind w:left="0"/>
        <w:rPr>
          <w:sz w:val="26"/>
        </w:rPr>
      </w:pPr>
    </w:p>
    <w:p w:rsidR="006B1080" w:rsidRDefault="006B1080">
      <w:pPr>
        <w:pStyle w:val="BodyText"/>
        <w:ind w:left="0"/>
        <w:rPr>
          <w:sz w:val="26"/>
        </w:rPr>
      </w:pPr>
    </w:p>
    <w:p w:rsidR="006B1080" w:rsidRDefault="00EE7AEB">
      <w:pPr>
        <w:pStyle w:val="BodyText"/>
        <w:spacing w:before="183"/>
      </w:pPr>
      <w:r>
        <w:rPr>
          <w:color w:val="231F20"/>
        </w:rPr>
        <w:t>Signature:</w:t>
      </w:r>
      <w:r>
        <w:rPr>
          <w:color w:val="231F20"/>
          <w:spacing w:val="-3"/>
        </w:rPr>
        <w:t xml:space="preserve"> </w:t>
      </w:r>
      <w:r>
        <w:rPr>
          <w:color w:val="231F20"/>
        </w:rPr>
        <w:t>................................................................................</w:t>
      </w:r>
    </w:p>
    <w:p w:rsidR="006B1080" w:rsidRDefault="00EE7AEB">
      <w:pPr>
        <w:pStyle w:val="BodyText"/>
        <w:spacing w:before="231"/>
      </w:pPr>
      <w:r>
        <w:rPr>
          <w:color w:val="231F20"/>
        </w:rPr>
        <w:t>Name: .......................................................................................</w:t>
      </w:r>
    </w:p>
    <w:p w:rsidR="006B1080" w:rsidRDefault="00EE7AEB">
      <w:pPr>
        <w:pStyle w:val="BodyText"/>
        <w:spacing w:before="232"/>
      </w:pPr>
      <w:r>
        <w:rPr>
          <w:color w:val="231F20"/>
        </w:rPr>
        <w:t>Date: ......./........./................</w:t>
      </w:r>
    </w:p>
    <w:p w:rsidR="006B1080" w:rsidRPr="00BE2F50" w:rsidRDefault="00EE7AEB">
      <w:pPr>
        <w:pStyle w:val="BodyText"/>
        <w:spacing w:before="100"/>
        <w:rPr>
          <w:highlight w:val="yellow"/>
        </w:rPr>
      </w:pPr>
      <w:r>
        <w:br w:type="column"/>
      </w:r>
      <w:r w:rsidRPr="00BE2F50">
        <w:rPr>
          <w:color w:val="231F20"/>
          <w:highlight w:val="yellow"/>
        </w:rPr>
        <w:t>...................................................… (counterparty)</w:t>
      </w:r>
    </w:p>
    <w:p w:rsidR="006B1080" w:rsidRPr="00BE2F50" w:rsidRDefault="006B1080">
      <w:pPr>
        <w:pStyle w:val="BodyText"/>
        <w:ind w:left="0"/>
        <w:rPr>
          <w:sz w:val="26"/>
          <w:highlight w:val="yellow"/>
        </w:rPr>
      </w:pPr>
    </w:p>
    <w:p w:rsidR="006B1080" w:rsidRPr="00BE2F50" w:rsidRDefault="006B1080">
      <w:pPr>
        <w:pStyle w:val="BodyText"/>
        <w:spacing w:before="6"/>
        <w:ind w:left="0"/>
        <w:rPr>
          <w:sz w:val="28"/>
          <w:highlight w:val="yellow"/>
        </w:rPr>
      </w:pPr>
    </w:p>
    <w:p w:rsidR="006B1080" w:rsidRPr="00BE2F50" w:rsidRDefault="00EE7AEB">
      <w:pPr>
        <w:pStyle w:val="BodyText"/>
        <w:rPr>
          <w:highlight w:val="yellow"/>
        </w:rPr>
      </w:pPr>
      <w:r w:rsidRPr="00BE2F50">
        <w:rPr>
          <w:color w:val="231F20"/>
          <w:highlight w:val="yellow"/>
        </w:rPr>
        <w:t>Signature: ................................................................................</w:t>
      </w:r>
    </w:p>
    <w:p w:rsidR="006B1080" w:rsidRPr="00BE2F50" w:rsidRDefault="00EE7AEB">
      <w:pPr>
        <w:pStyle w:val="BodyText"/>
        <w:spacing w:before="231"/>
        <w:rPr>
          <w:highlight w:val="yellow"/>
        </w:rPr>
      </w:pPr>
      <w:r w:rsidRPr="00BE2F50">
        <w:rPr>
          <w:color w:val="231F20"/>
          <w:highlight w:val="yellow"/>
        </w:rPr>
        <w:t>Name: .......................................................................................</w:t>
      </w:r>
    </w:p>
    <w:p w:rsidR="006B1080" w:rsidRPr="00BE2F50" w:rsidRDefault="00EE7AEB">
      <w:pPr>
        <w:pStyle w:val="BodyText"/>
        <w:spacing w:before="231"/>
        <w:rPr>
          <w:highlight w:val="yellow"/>
        </w:rPr>
      </w:pPr>
      <w:r w:rsidRPr="00BE2F50">
        <w:rPr>
          <w:color w:val="231F20"/>
          <w:highlight w:val="yellow"/>
        </w:rPr>
        <w:t>Date: ......./........./................</w:t>
      </w:r>
    </w:p>
    <w:p w:rsidR="006B1080" w:rsidRPr="00BE2F50" w:rsidRDefault="006B1080">
      <w:pPr>
        <w:pStyle w:val="BodyText"/>
        <w:ind w:left="0"/>
        <w:rPr>
          <w:sz w:val="26"/>
          <w:highlight w:val="yellow"/>
        </w:rPr>
      </w:pPr>
    </w:p>
    <w:p w:rsidR="006B1080" w:rsidRPr="00BE2F50" w:rsidRDefault="006B1080">
      <w:pPr>
        <w:pStyle w:val="BodyText"/>
        <w:ind w:left="0"/>
        <w:rPr>
          <w:sz w:val="26"/>
          <w:highlight w:val="yellow"/>
        </w:rPr>
      </w:pPr>
    </w:p>
    <w:p w:rsidR="006B1080" w:rsidRPr="00BE2F50" w:rsidRDefault="006B1080">
      <w:pPr>
        <w:pStyle w:val="BodyText"/>
        <w:ind w:left="0"/>
        <w:rPr>
          <w:sz w:val="26"/>
          <w:highlight w:val="yellow"/>
        </w:rPr>
      </w:pPr>
    </w:p>
    <w:p w:rsidR="006B1080" w:rsidRPr="00BE2F50" w:rsidRDefault="00EE7AEB">
      <w:pPr>
        <w:pStyle w:val="BodyText"/>
        <w:spacing w:before="183"/>
        <w:rPr>
          <w:highlight w:val="yellow"/>
        </w:rPr>
      </w:pPr>
      <w:r w:rsidRPr="00BE2F50">
        <w:rPr>
          <w:color w:val="231F20"/>
          <w:highlight w:val="yellow"/>
        </w:rPr>
        <w:t>Signature:</w:t>
      </w:r>
      <w:r w:rsidRPr="00BE2F50">
        <w:rPr>
          <w:color w:val="231F20"/>
          <w:spacing w:val="-3"/>
          <w:highlight w:val="yellow"/>
        </w:rPr>
        <w:t xml:space="preserve"> </w:t>
      </w:r>
      <w:r w:rsidRPr="00BE2F50">
        <w:rPr>
          <w:color w:val="231F20"/>
          <w:highlight w:val="yellow"/>
        </w:rPr>
        <w:t>................................................................................</w:t>
      </w:r>
    </w:p>
    <w:p w:rsidR="006B1080" w:rsidRPr="00BE2F50" w:rsidRDefault="00EE7AEB">
      <w:pPr>
        <w:pStyle w:val="BodyText"/>
        <w:spacing w:before="231"/>
        <w:rPr>
          <w:highlight w:val="yellow"/>
        </w:rPr>
      </w:pPr>
      <w:r w:rsidRPr="00BE2F50">
        <w:rPr>
          <w:color w:val="231F20"/>
          <w:highlight w:val="yellow"/>
        </w:rPr>
        <w:t>Name: .......................................................................................</w:t>
      </w:r>
    </w:p>
    <w:p w:rsidR="006B1080" w:rsidRDefault="00EE7AEB">
      <w:pPr>
        <w:pStyle w:val="BodyText"/>
        <w:spacing w:before="232"/>
      </w:pPr>
      <w:r w:rsidRPr="00BE2F50">
        <w:rPr>
          <w:color w:val="231F20"/>
          <w:highlight w:val="yellow"/>
        </w:rPr>
        <w:t>Date: ......./........./................</w:t>
      </w:r>
    </w:p>
    <w:sectPr w:rsidR="006B1080">
      <w:type w:val="continuous"/>
      <w:pgSz w:w="11910" w:h="16840"/>
      <w:pgMar w:top="1800" w:right="800" w:bottom="560" w:left="760" w:header="720" w:footer="720" w:gutter="0"/>
      <w:cols w:num="2" w:space="720" w:equalWidth="0">
        <w:col w:w="5080" w:space="79"/>
        <w:col w:w="51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BDE" w:rsidRDefault="001A1BDE">
      <w:r>
        <w:separator/>
      </w:r>
    </w:p>
  </w:endnote>
  <w:endnote w:type="continuationSeparator" w:id="0">
    <w:p w:rsidR="001A1BDE" w:rsidRDefault="001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merGrotesk-Light">
    <w:altName w:val="Cambria"/>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mer Grotesk">
    <w:altName w:val="Calibri"/>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1D" w:rsidRDefault="00FB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80" w:rsidRDefault="00C90A23">
    <w:pPr>
      <w:pStyle w:val="BodyText"/>
      <w:spacing w:line="14" w:lineRule="auto"/>
      <w:ind w:left="0"/>
    </w:pPr>
    <w:r>
      <w:rPr>
        <w:noProof/>
      </w:rPr>
      <mc:AlternateContent>
        <mc:Choice Requires="wps">
          <w:drawing>
            <wp:anchor distT="0" distB="0" distL="114300" distR="114300" simplePos="0" relativeHeight="251517952" behindDoc="1" locked="0" layoutInCell="1" allowOverlap="1" wp14:anchorId="7F238221" wp14:editId="10443423">
              <wp:simplePos x="0" y="0"/>
              <wp:positionH relativeFrom="page">
                <wp:posOffset>575945</wp:posOffset>
              </wp:positionH>
              <wp:positionV relativeFrom="page">
                <wp:posOffset>10276205</wp:posOffset>
              </wp:positionV>
              <wp:extent cx="64027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70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325B7" id="Line 2"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809.15pt" to="549.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" strokecolor="#231f20" strokeweight=".25pt">
              <w10:wrap anchorx="page" anchory="page"/>
            </v:line>
          </w:pict>
        </mc:Fallback>
      </mc:AlternateContent>
    </w:r>
    <w:r>
      <w:rPr>
        <w:noProof/>
      </w:rPr>
      <mc:AlternateContent>
        <mc:Choice Requires="wps">
          <w:drawing>
            <wp:anchor distT="0" distB="0" distL="114300" distR="114300" simplePos="0" relativeHeight="251518976" behindDoc="1" locked="0" layoutInCell="1" allowOverlap="1" wp14:anchorId="2390D7D7" wp14:editId="06B524A2">
              <wp:simplePos x="0" y="0"/>
              <wp:positionH relativeFrom="page">
                <wp:posOffset>6699885</wp:posOffset>
              </wp:positionH>
              <wp:positionV relativeFrom="page">
                <wp:posOffset>10285730</wp:posOffset>
              </wp:positionV>
              <wp:extent cx="292100" cy="18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080" w:rsidRDefault="00EE7AEB">
                          <w:pPr>
                            <w:pStyle w:val="BodyText"/>
                            <w:spacing w:before="20"/>
                            <w:ind w:left="60"/>
                          </w:pPr>
                          <w:r>
                            <w:fldChar w:fldCharType="begin"/>
                          </w:r>
                          <w:r>
                            <w:rPr>
                              <w:color w:val="231F20"/>
                            </w:rPr>
                            <w:instrText xml:space="preserve"> PAGE </w:instrText>
                          </w:r>
                          <w:r>
                            <w:fldChar w:fldCharType="separate"/>
                          </w:r>
                          <w:r>
                            <w:t>1</w:t>
                          </w:r>
                          <w:r>
                            <w:fldChar w:fldCharType="end"/>
                          </w:r>
                          <w:r>
                            <w:rPr>
                              <w:color w:val="231F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D7D7" id="_x0000_t202" coordsize="21600,21600" o:spt="202" path="m,l,21600r21600,l21600,xe">
              <v:stroke joinstyle="miter"/>
              <v:path gradientshapeok="t" o:connecttype="rect"/>
            </v:shapetype>
            <v:shape id="Text Box 1" o:spid="_x0000_s1027" type="#_x0000_t202" style="position:absolute;margin-left:527.55pt;margin-top:809.9pt;width:23pt;height:14.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" filled="f" stroked="f">
              <v:textbox inset="0,0,0,0">
                <w:txbxContent>
                  <w:p w:rsidR="006B1080" w:rsidRDefault="00EE7AEB">
                    <w:pPr>
                      <w:pStyle w:val="BodyText"/>
                      <w:spacing w:before="20"/>
                      <w:ind w:left="60"/>
                    </w:pPr>
                    <w:r>
                      <w:fldChar w:fldCharType="begin"/>
                    </w:r>
                    <w:r>
                      <w:rPr>
                        <w:color w:val="231F20"/>
                      </w:rPr>
                      <w:instrText xml:space="preserve"> PAGE </w:instrText>
                    </w:r>
                    <w:r>
                      <w:fldChar w:fldCharType="separate"/>
                    </w:r>
                    <w:r>
                      <w:t>1</w:t>
                    </w:r>
                    <w:r>
                      <w:fldChar w:fldCharType="end"/>
                    </w:r>
                    <w:r>
                      <w:rPr>
                        <w:color w:val="231F20"/>
                      </w:rPr>
                      <w:t xml:space="preserve">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1D" w:rsidRDefault="00FB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BDE" w:rsidRDefault="001A1BDE">
      <w:r>
        <w:separator/>
      </w:r>
    </w:p>
  </w:footnote>
  <w:footnote w:type="continuationSeparator" w:id="0">
    <w:p w:rsidR="001A1BDE" w:rsidRDefault="001A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1D" w:rsidRDefault="00FB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80" w:rsidRDefault="00C90A23">
    <w:pPr>
      <w:pStyle w:val="BodyText"/>
      <w:spacing w:line="14" w:lineRule="auto"/>
      <w:ind w:left="0"/>
    </w:pPr>
    <w:r>
      <w:rPr>
        <w:noProof/>
      </w:rPr>
      <mc:AlternateContent>
        <mc:Choice Requires="wpg">
          <w:drawing>
            <wp:anchor distT="0" distB="0" distL="114300" distR="114300" simplePos="0" relativeHeight="251515904" behindDoc="1" locked="0" layoutInCell="1" allowOverlap="1" wp14:anchorId="63883EF7" wp14:editId="7CE47D0B">
              <wp:simplePos x="0" y="0"/>
              <wp:positionH relativeFrom="page">
                <wp:posOffset>575945</wp:posOffset>
              </wp:positionH>
              <wp:positionV relativeFrom="page">
                <wp:posOffset>575945</wp:posOffset>
              </wp:positionV>
              <wp:extent cx="960120" cy="5765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576580"/>
                        <a:chOff x="907" y="907"/>
                        <a:chExt cx="1512" cy="908"/>
                      </a:xfrm>
                    </wpg:grpSpPr>
                    <wps:wsp>
                      <wps:cNvPr id="5" name="Rectangle 6"/>
                      <wps:cNvSpPr>
                        <a:spLocks noChangeArrowheads="1"/>
                      </wps:cNvSpPr>
                      <wps:spPr bwMode="auto">
                        <a:xfrm>
                          <a:off x="907" y="907"/>
                          <a:ext cx="1512" cy="908"/>
                        </a:xfrm>
                        <a:prstGeom prst="rect">
                          <a:avLst/>
                        </a:prstGeom>
                        <a:solidFill>
                          <a:srgbClr val="211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078" y="1079"/>
                          <a:ext cx="1170" cy="563"/>
                        </a:xfrm>
                        <a:custGeom>
                          <a:avLst/>
                          <a:gdLst>
                            <a:gd name="T0" fmla="+- 0 1078 1078"/>
                            <a:gd name="T1" fmla="*/ T0 w 1170"/>
                            <a:gd name="T2" fmla="+- 0 1642 1079"/>
                            <a:gd name="T3" fmla="*/ 1642 h 563"/>
                            <a:gd name="T4" fmla="+- 0 1145 1078"/>
                            <a:gd name="T5" fmla="*/ T4 w 1170"/>
                            <a:gd name="T6" fmla="+- 0 1395 1079"/>
                            <a:gd name="T7" fmla="*/ 1395 h 563"/>
                            <a:gd name="T8" fmla="+- 0 1221 1078"/>
                            <a:gd name="T9" fmla="*/ T8 w 1170"/>
                            <a:gd name="T10" fmla="+- 0 1337 1079"/>
                            <a:gd name="T11" fmla="*/ 1337 h 563"/>
                            <a:gd name="T12" fmla="+- 0 1145 1078"/>
                            <a:gd name="T13" fmla="*/ T12 w 1170"/>
                            <a:gd name="T14" fmla="+- 0 1138 1079"/>
                            <a:gd name="T15" fmla="*/ 1138 h 563"/>
                            <a:gd name="T16" fmla="+- 0 1249 1078"/>
                            <a:gd name="T17" fmla="*/ T16 w 1170"/>
                            <a:gd name="T18" fmla="+- 0 1079 1079"/>
                            <a:gd name="T19" fmla="*/ 1079 h 563"/>
                            <a:gd name="T20" fmla="+- 0 1361 1078"/>
                            <a:gd name="T21" fmla="*/ T20 w 1170"/>
                            <a:gd name="T22" fmla="+- 0 1079 1079"/>
                            <a:gd name="T23" fmla="*/ 1079 h 563"/>
                            <a:gd name="T24" fmla="+- 0 1294 1078"/>
                            <a:gd name="T25" fmla="*/ T24 w 1170"/>
                            <a:gd name="T26" fmla="+- 0 1642 1079"/>
                            <a:gd name="T27" fmla="*/ 1642 h 563"/>
                            <a:gd name="T28" fmla="+- 0 1361 1078"/>
                            <a:gd name="T29" fmla="*/ T28 w 1170"/>
                            <a:gd name="T30" fmla="+- 0 1079 1079"/>
                            <a:gd name="T31" fmla="*/ 1079 h 563"/>
                            <a:gd name="T32" fmla="+- 0 1831 1078"/>
                            <a:gd name="T33" fmla="*/ T32 w 1170"/>
                            <a:gd name="T34" fmla="+- 0 1079 1079"/>
                            <a:gd name="T35" fmla="*/ 1079 h 563"/>
                            <a:gd name="T36" fmla="+- 0 2001 1078"/>
                            <a:gd name="T37" fmla="*/ T36 w 1170"/>
                            <a:gd name="T38" fmla="+- 0 1642 1079"/>
                            <a:gd name="T39" fmla="*/ 1642 h 563"/>
                            <a:gd name="T40" fmla="+- 0 1898 1078"/>
                            <a:gd name="T41" fmla="*/ T40 w 1170"/>
                            <a:gd name="T42" fmla="+- 0 1584 1079"/>
                            <a:gd name="T43" fmla="*/ 1584 h 563"/>
                            <a:gd name="T44" fmla="+- 0 1974 1078"/>
                            <a:gd name="T45" fmla="*/ T44 w 1170"/>
                            <a:gd name="T46" fmla="+- 0 1395 1079"/>
                            <a:gd name="T47" fmla="*/ 1395 h 563"/>
                            <a:gd name="T48" fmla="+- 0 1898 1078"/>
                            <a:gd name="T49" fmla="*/ T48 w 1170"/>
                            <a:gd name="T50" fmla="+- 0 1337 1079"/>
                            <a:gd name="T51" fmla="*/ 1337 h 563"/>
                            <a:gd name="T52" fmla="+- 0 2001 1078"/>
                            <a:gd name="T53" fmla="*/ T52 w 1170"/>
                            <a:gd name="T54" fmla="+- 0 1138 1079"/>
                            <a:gd name="T55" fmla="*/ 1138 h 563"/>
                            <a:gd name="T56" fmla="+- 0 2184 1078"/>
                            <a:gd name="T57" fmla="*/ T56 w 1170"/>
                            <a:gd name="T58" fmla="+- 0 1079 1079"/>
                            <a:gd name="T59" fmla="*/ 1079 h 563"/>
                            <a:gd name="T60" fmla="+- 0 2050 1078"/>
                            <a:gd name="T61" fmla="*/ T60 w 1170"/>
                            <a:gd name="T62" fmla="+- 0 1642 1079"/>
                            <a:gd name="T63" fmla="*/ 1642 h 563"/>
                            <a:gd name="T64" fmla="+- 0 2117 1078"/>
                            <a:gd name="T65" fmla="*/ T64 w 1170"/>
                            <a:gd name="T66" fmla="+- 0 1395 1079"/>
                            <a:gd name="T67" fmla="*/ 1395 h 563"/>
                            <a:gd name="T68" fmla="+- 0 2243 1078"/>
                            <a:gd name="T69" fmla="*/ T68 w 1170"/>
                            <a:gd name="T70" fmla="+- 0 1383 1079"/>
                            <a:gd name="T71" fmla="*/ 1383 h 563"/>
                            <a:gd name="T72" fmla="+- 0 2219 1078"/>
                            <a:gd name="T73" fmla="*/ T72 w 1170"/>
                            <a:gd name="T74" fmla="+- 0 1364 1079"/>
                            <a:gd name="T75" fmla="*/ 1364 h 563"/>
                            <a:gd name="T76" fmla="+- 0 2234 1078"/>
                            <a:gd name="T77" fmla="*/ T76 w 1170"/>
                            <a:gd name="T78" fmla="+- 0 1363 1079"/>
                            <a:gd name="T79" fmla="*/ 1363 h 563"/>
                            <a:gd name="T80" fmla="+- 0 2247 1078"/>
                            <a:gd name="T81" fmla="*/ T80 w 1170"/>
                            <a:gd name="T82" fmla="+- 0 1345 1079"/>
                            <a:gd name="T83" fmla="*/ 1345 h 563"/>
                            <a:gd name="T84" fmla="+- 0 2117 1078"/>
                            <a:gd name="T85" fmla="*/ T84 w 1170"/>
                            <a:gd name="T86" fmla="+- 0 1337 1079"/>
                            <a:gd name="T87" fmla="*/ 1337 h 563"/>
                            <a:gd name="T88" fmla="+- 0 2248 1078"/>
                            <a:gd name="T89" fmla="*/ T88 w 1170"/>
                            <a:gd name="T90" fmla="+- 0 1138 1079"/>
                            <a:gd name="T91" fmla="*/ 1138 h 563"/>
                            <a:gd name="T92" fmla="+- 0 2244 1078"/>
                            <a:gd name="T93" fmla="*/ T92 w 1170"/>
                            <a:gd name="T94" fmla="+- 0 1116 1079"/>
                            <a:gd name="T95" fmla="*/ 1116 h 563"/>
                            <a:gd name="T96" fmla="+- 0 2211 1078"/>
                            <a:gd name="T97" fmla="*/ T96 w 1170"/>
                            <a:gd name="T98" fmla="+- 0 1085 1079"/>
                            <a:gd name="T99" fmla="*/ 1085 h 563"/>
                            <a:gd name="T100" fmla="+- 0 2246 1078"/>
                            <a:gd name="T101" fmla="*/ T100 w 1170"/>
                            <a:gd name="T102" fmla="+- 0 1395 1079"/>
                            <a:gd name="T103" fmla="*/ 1395 h 563"/>
                            <a:gd name="T104" fmla="+- 0 2153 1078"/>
                            <a:gd name="T105" fmla="*/ T104 w 1170"/>
                            <a:gd name="T106" fmla="+- 0 1398 1079"/>
                            <a:gd name="T107" fmla="*/ 1398 h 563"/>
                            <a:gd name="T108" fmla="+- 0 2177 1078"/>
                            <a:gd name="T109" fmla="*/ T108 w 1170"/>
                            <a:gd name="T110" fmla="+- 0 1419 1079"/>
                            <a:gd name="T111" fmla="*/ 1419 h 563"/>
                            <a:gd name="T112" fmla="+- 0 2181 1078"/>
                            <a:gd name="T113" fmla="*/ T112 w 1170"/>
                            <a:gd name="T114" fmla="+- 0 1642 1079"/>
                            <a:gd name="T115" fmla="*/ 1642 h 563"/>
                            <a:gd name="T116" fmla="+- 0 2248 1078"/>
                            <a:gd name="T117" fmla="*/ T116 w 1170"/>
                            <a:gd name="T118" fmla="+- 0 1401 1079"/>
                            <a:gd name="T119" fmla="*/ 1401 h 563"/>
                            <a:gd name="T120" fmla="+- 0 2234 1078"/>
                            <a:gd name="T121" fmla="*/ T120 w 1170"/>
                            <a:gd name="T122" fmla="+- 0 1363 1079"/>
                            <a:gd name="T123" fmla="*/ 1363 h 563"/>
                            <a:gd name="T124" fmla="+- 0 2234 1078"/>
                            <a:gd name="T125" fmla="*/ T124 w 1170"/>
                            <a:gd name="T126" fmla="+- 0 1363 1079"/>
                            <a:gd name="T127" fmla="*/ 1363 h 563"/>
                            <a:gd name="T128" fmla="+- 0 2248 1078"/>
                            <a:gd name="T129" fmla="*/ T128 w 1170"/>
                            <a:gd name="T130" fmla="+- 0 1138 1079"/>
                            <a:gd name="T131" fmla="*/ 1138 h 563"/>
                            <a:gd name="T132" fmla="+- 0 2181 1078"/>
                            <a:gd name="T133" fmla="*/ T132 w 1170"/>
                            <a:gd name="T134" fmla="+- 0 1143 1079"/>
                            <a:gd name="T135" fmla="*/ 1143 h 563"/>
                            <a:gd name="T136" fmla="+- 0 2175 1078"/>
                            <a:gd name="T137" fmla="*/ T136 w 1170"/>
                            <a:gd name="T138" fmla="+- 0 1337 1079"/>
                            <a:gd name="T139" fmla="*/ 1337 h 563"/>
                            <a:gd name="T140" fmla="+- 0 2248 1078"/>
                            <a:gd name="T141" fmla="*/ T140 w 1170"/>
                            <a:gd name="T142" fmla="+- 0 1326 1079"/>
                            <a:gd name="T143" fmla="*/ 1326 h 563"/>
                            <a:gd name="T144" fmla="+- 0 1533 1078"/>
                            <a:gd name="T145" fmla="*/ T144 w 1170"/>
                            <a:gd name="T146" fmla="+- 0 1079 1079"/>
                            <a:gd name="T147" fmla="*/ 1079 h 563"/>
                            <a:gd name="T148" fmla="+- 0 1439 1078"/>
                            <a:gd name="T149" fmla="*/ T148 w 1170"/>
                            <a:gd name="T150" fmla="+- 0 1642 1079"/>
                            <a:gd name="T151" fmla="*/ 1642 h 563"/>
                            <a:gd name="T152" fmla="+- 0 1497 1078"/>
                            <a:gd name="T153" fmla="*/ T152 w 1170"/>
                            <a:gd name="T154" fmla="+- 0 1240 1079"/>
                            <a:gd name="T155" fmla="*/ 1240 h 563"/>
                            <a:gd name="T156" fmla="+- 0 1533 1078"/>
                            <a:gd name="T157" fmla="*/ T156 w 1170"/>
                            <a:gd name="T158" fmla="+- 0 1079 1079"/>
                            <a:gd name="T159" fmla="*/ 1079 h 563"/>
                            <a:gd name="T160" fmla="+- 0 1499 1078"/>
                            <a:gd name="T161" fmla="*/ T160 w 1170"/>
                            <a:gd name="T162" fmla="+- 0 1240 1079"/>
                            <a:gd name="T163" fmla="*/ 1240 h 563"/>
                            <a:gd name="T164" fmla="+- 0 1629 1078"/>
                            <a:gd name="T165" fmla="*/ T164 w 1170"/>
                            <a:gd name="T166" fmla="+- 0 1642 1079"/>
                            <a:gd name="T167" fmla="*/ 1642 h 563"/>
                            <a:gd name="T168" fmla="+- 0 1595 1078"/>
                            <a:gd name="T169" fmla="*/ T168 w 1170"/>
                            <a:gd name="T170" fmla="+- 0 1501 1079"/>
                            <a:gd name="T171" fmla="*/ 1501 h 563"/>
                            <a:gd name="T172" fmla="+- 0 1753 1078"/>
                            <a:gd name="T173" fmla="*/ T172 w 1170"/>
                            <a:gd name="T174" fmla="+- 0 1240 1079"/>
                            <a:gd name="T175" fmla="*/ 1240 h 563"/>
                            <a:gd name="T176" fmla="+- 0 1695 1078"/>
                            <a:gd name="T177" fmla="*/ T176 w 1170"/>
                            <a:gd name="T178" fmla="+- 0 1642 1079"/>
                            <a:gd name="T179" fmla="*/ 1642 h 563"/>
                            <a:gd name="T180" fmla="+- 0 1753 1078"/>
                            <a:gd name="T181" fmla="*/ T180 w 1170"/>
                            <a:gd name="T182" fmla="+- 0 1240 1079"/>
                            <a:gd name="T183" fmla="*/ 1240 h 563"/>
                            <a:gd name="T184" fmla="+- 0 1659 1078"/>
                            <a:gd name="T185" fmla="*/ T184 w 1170"/>
                            <a:gd name="T186" fmla="+- 0 1079 1079"/>
                            <a:gd name="T187" fmla="*/ 1079 h 563"/>
                            <a:gd name="T188" fmla="+- 0 1652 1078"/>
                            <a:gd name="T189" fmla="*/ T188 w 1170"/>
                            <a:gd name="T190" fmla="+- 0 1501 1079"/>
                            <a:gd name="T191" fmla="*/ 1501 h 563"/>
                            <a:gd name="T192" fmla="+- 0 1753 1078"/>
                            <a:gd name="T193" fmla="*/ T192 w 1170"/>
                            <a:gd name="T194" fmla="+- 0 1240 1079"/>
                            <a:gd name="T195" fmla="*/ 1240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0" h="563">
                              <a:moveTo>
                                <a:pt x="0" y="0"/>
                              </a:moveTo>
                              <a:lnTo>
                                <a:pt x="0" y="563"/>
                              </a:lnTo>
                              <a:lnTo>
                                <a:pt x="67" y="563"/>
                              </a:lnTo>
                              <a:lnTo>
                                <a:pt x="67" y="316"/>
                              </a:lnTo>
                              <a:lnTo>
                                <a:pt x="143" y="316"/>
                              </a:lnTo>
                              <a:lnTo>
                                <a:pt x="143" y="258"/>
                              </a:lnTo>
                              <a:lnTo>
                                <a:pt x="67" y="258"/>
                              </a:lnTo>
                              <a:lnTo>
                                <a:pt x="67" y="59"/>
                              </a:lnTo>
                              <a:lnTo>
                                <a:pt x="171" y="59"/>
                              </a:lnTo>
                              <a:lnTo>
                                <a:pt x="171" y="0"/>
                              </a:lnTo>
                              <a:lnTo>
                                <a:pt x="0" y="0"/>
                              </a:lnTo>
                              <a:close/>
                              <a:moveTo>
                                <a:pt x="283" y="0"/>
                              </a:moveTo>
                              <a:lnTo>
                                <a:pt x="216" y="0"/>
                              </a:lnTo>
                              <a:lnTo>
                                <a:pt x="216" y="563"/>
                              </a:lnTo>
                              <a:lnTo>
                                <a:pt x="283" y="563"/>
                              </a:lnTo>
                              <a:lnTo>
                                <a:pt x="283" y="0"/>
                              </a:lnTo>
                              <a:close/>
                              <a:moveTo>
                                <a:pt x="923" y="0"/>
                              </a:moveTo>
                              <a:lnTo>
                                <a:pt x="753" y="0"/>
                              </a:lnTo>
                              <a:lnTo>
                                <a:pt x="753" y="563"/>
                              </a:lnTo>
                              <a:lnTo>
                                <a:pt x="923" y="563"/>
                              </a:lnTo>
                              <a:lnTo>
                                <a:pt x="923" y="505"/>
                              </a:lnTo>
                              <a:lnTo>
                                <a:pt x="820" y="505"/>
                              </a:lnTo>
                              <a:lnTo>
                                <a:pt x="820" y="316"/>
                              </a:lnTo>
                              <a:lnTo>
                                <a:pt x="896" y="316"/>
                              </a:lnTo>
                              <a:lnTo>
                                <a:pt x="896" y="258"/>
                              </a:lnTo>
                              <a:lnTo>
                                <a:pt x="820" y="258"/>
                              </a:lnTo>
                              <a:lnTo>
                                <a:pt x="820" y="59"/>
                              </a:lnTo>
                              <a:lnTo>
                                <a:pt x="923" y="59"/>
                              </a:lnTo>
                              <a:lnTo>
                                <a:pt x="923" y="0"/>
                              </a:lnTo>
                              <a:close/>
                              <a:moveTo>
                                <a:pt x="1106" y="0"/>
                              </a:moveTo>
                              <a:lnTo>
                                <a:pt x="972" y="0"/>
                              </a:lnTo>
                              <a:lnTo>
                                <a:pt x="972" y="563"/>
                              </a:lnTo>
                              <a:lnTo>
                                <a:pt x="1039" y="563"/>
                              </a:lnTo>
                              <a:lnTo>
                                <a:pt x="1039" y="316"/>
                              </a:lnTo>
                              <a:lnTo>
                                <a:pt x="1168" y="316"/>
                              </a:lnTo>
                              <a:lnTo>
                                <a:pt x="1165" y="304"/>
                              </a:lnTo>
                              <a:lnTo>
                                <a:pt x="1153" y="292"/>
                              </a:lnTo>
                              <a:lnTo>
                                <a:pt x="1141" y="285"/>
                              </a:lnTo>
                              <a:lnTo>
                                <a:pt x="1136" y="284"/>
                              </a:lnTo>
                              <a:lnTo>
                                <a:pt x="1156" y="284"/>
                              </a:lnTo>
                              <a:lnTo>
                                <a:pt x="1166" y="279"/>
                              </a:lnTo>
                              <a:lnTo>
                                <a:pt x="1169" y="266"/>
                              </a:lnTo>
                              <a:lnTo>
                                <a:pt x="1170" y="258"/>
                              </a:lnTo>
                              <a:lnTo>
                                <a:pt x="1039" y="258"/>
                              </a:lnTo>
                              <a:lnTo>
                                <a:pt x="1039" y="59"/>
                              </a:lnTo>
                              <a:lnTo>
                                <a:pt x="1170" y="59"/>
                              </a:lnTo>
                              <a:lnTo>
                                <a:pt x="1170" y="56"/>
                              </a:lnTo>
                              <a:lnTo>
                                <a:pt x="1166" y="37"/>
                              </a:lnTo>
                              <a:lnTo>
                                <a:pt x="1153" y="19"/>
                              </a:lnTo>
                              <a:lnTo>
                                <a:pt x="1133" y="6"/>
                              </a:lnTo>
                              <a:lnTo>
                                <a:pt x="1106" y="0"/>
                              </a:lnTo>
                              <a:close/>
                              <a:moveTo>
                                <a:pt x="1168" y="316"/>
                              </a:moveTo>
                              <a:lnTo>
                                <a:pt x="1062" y="316"/>
                              </a:lnTo>
                              <a:lnTo>
                                <a:pt x="1075" y="319"/>
                              </a:lnTo>
                              <a:lnTo>
                                <a:pt x="1088" y="327"/>
                              </a:lnTo>
                              <a:lnTo>
                                <a:pt x="1099" y="340"/>
                              </a:lnTo>
                              <a:lnTo>
                                <a:pt x="1103" y="357"/>
                              </a:lnTo>
                              <a:lnTo>
                                <a:pt x="1103" y="563"/>
                              </a:lnTo>
                              <a:lnTo>
                                <a:pt x="1170" y="563"/>
                              </a:lnTo>
                              <a:lnTo>
                                <a:pt x="1170" y="322"/>
                              </a:lnTo>
                              <a:lnTo>
                                <a:pt x="1168" y="316"/>
                              </a:lnTo>
                              <a:close/>
                              <a:moveTo>
                                <a:pt x="1156" y="284"/>
                              </a:moveTo>
                              <a:lnTo>
                                <a:pt x="1136" y="284"/>
                              </a:lnTo>
                              <a:lnTo>
                                <a:pt x="1156" y="284"/>
                              </a:lnTo>
                              <a:close/>
                              <a:moveTo>
                                <a:pt x="1170" y="59"/>
                              </a:moveTo>
                              <a:lnTo>
                                <a:pt x="1090" y="59"/>
                              </a:lnTo>
                              <a:lnTo>
                                <a:pt x="1103" y="64"/>
                              </a:lnTo>
                              <a:lnTo>
                                <a:pt x="1103" y="247"/>
                              </a:lnTo>
                              <a:lnTo>
                                <a:pt x="1097" y="258"/>
                              </a:lnTo>
                              <a:lnTo>
                                <a:pt x="1170" y="258"/>
                              </a:lnTo>
                              <a:lnTo>
                                <a:pt x="1170" y="247"/>
                              </a:lnTo>
                              <a:lnTo>
                                <a:pt x="1170" y="59"/>
                              </a:lnTo>
                              <a:close/>
                              <a:moveTo>
                                <a:pt x="455" y="0"/>
                              </a:moveTo>
                              <a:lnTo>
                                <a:pt x="361" y="0"/>
                              </a:lnTo>
                              <a:lnTo>
                                <a:pt x="361" y="563"/>
                              </a:lnTo>
                              <a:lnTo>
                                <a:pt x="419" y="563"/>
                              </a:lnTo>
                              <a:lnTo>
                                <a:pt x="419" y="161"/>
                              </a:lnTo>
                              <a:lnTo>
                                <a:pt x="479" y="161"/>
                              </a:lnTo>
                              <a:lnTo>
                                <a:pt x="455" y="0"/>
                              </a:lnTo>
                              <a:close/>
                              <a:moveTo>
                                <a:pt x="479" y="161"/>
                              </a:moveTo>
                              <a:lnTo>
                                <a:pt x="421" y="161"/>
                              </a:lnTo>
                              <a:lnTo>
                                <a:pt x="485" y="563"/>
                              </a:lnTo>
                              <a:lnTo>
                                <a:pt x="551" y="563"/>
                              </a:lnTo>
                              <a:lnTo>
                                <a:pt x="574" y="422"/>
                              </a:lnTo>
                              <a:lnTo>
                                <a:pt x="517" y="422"/>
                              </a:lnTo>
                              <a:lnTo>
                                <a:pt x="479" y="161"/>
                              </a:lnTo>
                              <a:close/>
                              <a:moveTo>
                                <a:pt x="675" y="161"/>
                              </a:moveTo>
                              <a:lnTo>
                                <a:pt x="617" y="161"/>
                              </a:lnTo>
                              <a:lnTo>
                                <a:pt x="617" y="563"/>
                              </a:lnTo>
                              <a:lnTo>
                                <a:pt x="675" y="563"/>
                              </a:lnTo>
                              <a:lnTo>
                                <a:pt x="675" y="161"/>
                              </a:lnTo>
                              <a:close/>
                              <a:moveTo>
                                <a:pt x="675" y="0"/>
                              </a:moveTo>
                              <a:lnTo>
                                <a:pt x="581" y="0"/>
                              </a:lnTo>
                              <a:lnTo>
                                <a:pt x="519" y="422"/>
                              </a:lnTo>
                              <a:lnTo>
                                <a:pt x="574" y="422"/>
                              </a:lnTo>
                              <a:lnTo>
                                <a:pt x="615" y="161"/>
                              </a:lnTo>
                              <a:lnTo>
                                <a:pt x="675" y="161"/>
                              </a:lnTo>
                              <a:lnTo>
                                <a:pt x="6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0E675" id="Group 4" o:spid="_x0000_s1026" style="position:absolute;margin-left:45.35pt;margin-top:45.35pt;width:75.6pt;height:45.4pt;z-index:-251800576;mso-position-horizontal-relative:page;mso-position-vertical-relative:page" coordorigin="907,907" coordsize="15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">
              <v:rect id="Rectangle 6" o:spid="_x0000_s1027" style="position:absolute;left:907;top:907;width:1512;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" fillcolor="#211d70" stroked="f"/>
              <v:shape id="AutoShape 5" o:spid="_x0000_s1028" style="position:absolute;left:1078;top:1079;width:1170;height:563;visibility:visible;mso-wrap-style:square;v-text-anchor:top" coordsize="117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" path="m,l,563r67,l67,316r76,l143,258r-76,l67,59r104,l171,,,xm283,l216,r,563l283,563,283,xm923,l753,r,563l923,563r,-58l820,505r,-189l896,316r,-58l820,258r,-199l923,59,923,xm1106,l972,r,563l1039,563r,-247l1168,316r-3,-12l1153,292r-12,-7l1136,284r20,l1166,279r3,-13l1170,258r-131,l1039,59r131,l1170,56r-4,-19l1153,19,1133,6,1106,xm1168,316r-106,l1075,319r13,8l1099,340r4,17l1103,563r67,l1170,322r-2,-6xm1156,284r-20,l1156,284xm1170,59r-80,l1103,64r,183l1097,258r73,l1170,247r,-188xm455,l361,r,563l419,563r,-402l479,161,455,xm479,161r-58,l485,563r66,l574,422r-57,l479,161xm675,161r-58,l617,563r58,l675,161xm675,l581,,519,422r55,l615,161r60,l675,xe" stroked="f">
                <v:path arrowok="t" o:connecttype="custom" o:connectlocs="0,1642;67,1395;143,1337;67,1138;171,1079;283,1079;216,1642;283,1079;753,1079;923,1642;820,1584;896,1395;820,1337;923,1138;1106,1079;972,1642;1039,1395;1165,1383;1141,1364;1156,1363;1169,1345;1039,1337;1170,1138;1166,1116;1133,1085;1168,1395;1075,1398;1099,1419;1103,1642;1170,1401;1156,1363;1156,1363;1170,1138;1103,1143;1097,1337;1170,1326;455,1079;361,1642;419,1240;455,1079;421,1240;551,1642;517,1501;675,1240;617,1642;675,1240;581,1079;574,1501;675,1240" o:connectangles="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516928" behindDoc="1" locked="0" layoutInCell="1" allowOverlap="1" wp14:anchorId="649DFDBD" wp14:editId="1C1C277C">
              <wp:simplePos x="0" y="0"/>
              <wp:positionH relativeFrom="page">
                <wp:posOffset>6287135</wp:posOffset>
              </wp:positionH>
              <wp:positionV relativeFrom="page">
                <wp:posOffset>655955</wp:posOffset>
              </wp:positionV>
              <wp:extent cx="709295" cy="122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080" w:rsidRDefault="00EE7AEB">
                          <w:pPr>
                            <w:spacing w:before="20"/>
                            <w:ind w:left="20"/>
                            <w:rPr>
                              <w:sz w:val="12"/>
                            </w:rPr>
                          </w:pPr>
                          <w:r>
                            <w:rPr>
                              <w:color w:val="231F20"/>
                              <w:sz w:val="12"/>
                            </w:rPr>
                            <w:t>NDA FIMER Bilateral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FDBD" id="_x0000_t202" coordsize="21600,21600" o:spt="202" path="m,l,21600r21600,l21600,xe">
              <v:stroke joinstyle="miter"/>
              <v:path gradientshapeok="t" o:connecttype="rect"/>
            </v:shapetype>
            <v:shape id="Text Box 3" o:spid="_x0000_s1026" type="#_x0000_t202" style="position:absolute;margin-left:495.05pt;margin-top:51.65pt;width:55.85pt;height:9.6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" filled="f" stroked="f">
              <v:textbox inset="0,0,0,0">
                <w:txbxContent>
                  <w:p w:rsidR="006B1080" w:rsidRDefault="00EE7AEB">
                    <w:pPr>
                      <w:spacing w:before="20"/>
                      <w:ind w:left="20"/>
                      <w:rPr>
                        <w:sz w:val="12"/>
                      </w:rPr>
                    </w:pPr>
                    <w:r>
                      <w:rPr>
                        <w:color w:val="231F20"/>
                        <w:sz w:val="12"/>
                      </w:rPr>
                      <w:t>NDA FIMER Bilateral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1D" w:rsidRDefault="00FB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91"/>
    <w:multiLevelType w:val="hybridMultilevel"/>
    <w:tmpl w:val="2BC6BFEA"/>
    <w:lvl w:ilvl="0" w:tplc="20A4AF7E">
      <w:start w:val="1"/>
      <w:numFmt w:val="lowerLetter"/>
      <w:lvlText w:val="(%1)"/>
      <w:lvlJc w:val="left"/>
      <w:pPr>
        <w:ind w:left="158" w:hanging="325"/>
        <w:jc w:val="left"/>
      </w:pPr>
      <w:rPr>
        <w:rFonts w:ascii="FimerGrotesk-Light" w:eastAsia="FimerGrotesk-Light" w:hAnsi="FimerGrotesk-Light" w:cs="FimerGrotesk-Light" w:hint="default"/>
        <w:color w:val="231F20"/>
        <w:spacing w:val="-6"/>
        <w:w w:val="100"/>
        <w:sz w:val="20"/>
        <w:szCs w:val="20"/>
        <w:lang w:val="en-GB" w:eastAsia="en-GB" w:bidi="en-GB"/>
      </w:rPr>
    </w:lvl>
    <w:lvl w:ilvl="1" w:tplc="13B2174C">
      <w:numFmt w:val="bullet"/>
      <w:lvlText w:val="•"/>
      <w:lvlJc w:val="left"/>
      <w:pPr>
        <w:ind w:left="652" w:hanging="325"/>
      </w:pPr>
      <w:rPr>
        <w:rFonts w:hint="default"/>
        <w:lang w:val="en-GB" w:eastAsia="en-GB" w:bidi="en-GB"/>
      </w:rPr>
    </w:lvl>
    <w:lvl w:ilvl="2" w:tplc="4660538E">
      <w:numFmt w:val="bullet"/>
      <w:lvlText w:val="•"/>
      <w:lvlJc w:val="left"/>
      <w:pPr>
        <w:ind w:left="1144" w:hanging="325"/>
      </w:pPr>
      <w:rPr>
        <w:rFonts w:hint="default"/>
        <w:lang w:val="en-GB" w:eastAsia="en-GB" w:bidi="en-GB"/>
      </w:rPr>
    </w:lvl>
    <w:lvl w:ilvl="3" w:tplc="D9529F82">
      <w:numFmt w:val="bullet"/>
      <w:lvlText w:val="•"/>
      <w:lvlJc w:val="left"/>
      <w:pPr>
        <w:ind w:left="1637" w:hanging="325"/>
      </w:pPr>
      <w:rPr>
        <w:rFonts w:hint="default"/>
        <w:lang w:val="en-GB" w:eastAsia="en-GB" w:bidi="en-GB"/>
      </w:rPr>
    </w:lvl>
    <w:lvl w:ilvl="4" w:tplc="D66EB704">
      <w:numFmt w:val="bullet"/>
      <w:lvlText w:val="•"/>
      <w:lvlJc w:val="left"/>
      <w:pPr>
        <w:ind w:left="2129" w:hanging="325"/>
      </w:pPr>
      <w:rPr>
        <w:rFonts w:hint="default"/>
        <w:lang w:val="en-GB" w:eastAsia="en-GB" w:bidi="en-GB"/>
      </w:rPr>
    </w:lvl>
    <w:lvl w:ilvl="5" w:tplc="CC788D18">
      <w:numFmt w:val="bullet"/>
      <w:lvlText w:val="•"/>
      <w:lvlJc w:val="left"/>
      <w:pPr>
        <w:ind w:left="2622" w:hanging="325"/>
      </w:pPr>
      <w:rPr>
        <w:rFonts w:hint="default"/>
        <w:lang w:val="en-GB" w:eastAsia="en-GB" w:bidi="en-GB"/>
      </w:rPr>
    </w:lvl>
    <w:lvl w:ilvl="6" w:tplc="5D04B4E2">
      <w:numFmt w:val="bullet"/>
      <w:lvlText w:val="•"/>
      <w:lvlJc w:val="left"/>
      <w:pPr>
        <w:ind w:left="3114" w:hanging="325"/>
      </w:pPr>
      <w:rPr>
        <w:rFonts w:hint="default"/>
        <w:lang w:val="en-GB" w:eastAsia="en-GB" w:bidi="en-GB"/>
      </w:rPr>
    </w:lvl>
    <w:lvl w:ilvl="7" w:tplc="D7D6A628">
      <w:numFmt w:val="bullet"/>
      <w:lvlText w:val="•"/>
      <w:lvlJc w:val="left"/>
      <w:pPr>
        <w:ind w:left="3606" w:hanging="325"/>
      </w:pPr>
      <w:rPr>
        <w:rFonts w:hint="default"/>
        <w:lang w:val="en-GB" w:eastAsia="en-GB" w:bidi="en-GB"/>
      </w:rPr>
    </w:lvl>
    <w:lvl w:ilvl="8" w:tplc="DDEADD88">
      <w:numFmt w:val="bullet"/>
      <w:lvlText w:val="•"/>
      <w:lvlJc w:val="left"/>
      <w:pPr>
        <w:ind w:left="4099" w:hanging="325"/>
      </w:pPr>
      <w:rPr>
        <w:rFonts w:hint="default"/>
        <w:lang w:val="en-GB" w:eastAsia="en-GB" w:bidi="en-GB"/>
      </w:rPr>
    </w:lvl>
  </w:abstractNum>
  <w:abstractNum w:abstractNumId="1" w15:restartNumberingAfterBreak="0">
    <w:nsid w:val="31E67351"/>
    <w:multiLevelType w:val="hybridMultilevel"/>
    <w:tmpl w:val="50A8D6A8"/>
    <w:lvl w:ilvl="0" w:tplc="AAC26F44">
      <w:start w:val="1"/>
      <w:numFmt w:val="upperLetter"/>
      <w:lvlText w:val="(%1)"/>
      <w:lvlJc w:val="left"/>
      <w:pPr>
        <w:ind w:left="158" w:hanging="389"/>
        <w:jc w:val="left"/>
      </w:pPr>
      <w:rPr>
        <w:rFonts w:ascii="FimerGrotesk-Light" w:eastAsia="FimerGrotesk-Light" w:hAnsi="FimerGrotesk-Light" w:cs="FimerGrotesk-Light" w:hint="default"/>
        <w:color w:val="231F20"/>
        <w:spacing w:val="-25"/>
        <w:w w:val="100"/>
        <w:sz w:val="20"/>
        <w:szCs w:val="20"/>
        <w:lang w:val="en-GB" w:eastAsia="en-GB" w:bidi="en-GB"/>
      </w:rPr>
    </w:lvl>
    <w:lvl w:ilvl="1" w:tplc="0D605A0C">
      <w:numFmt w:val="bullet"/>
      <w:lvlText w:val="•"/>
      <w:lvlJc w:val="left"/>
      <w:pPr>
        <w:ind w:left="652" w:hanging="389"/>
      </w:pPr>
      <w:rPr>
        <w:rFonts w:hint="default"/>
        <w:lang w:val="en-GB" w:eastAsia="en-GB" w:bidi="en-GB"/>
      </w:rPr>
    </w:lvl>
    <w:lvl w:ilvl="2" w:tplc="07A6CAB2">
      <w:numFmt w:val="bullet"/>
      <w:lvlText w:val="•"/>
      <w:lvlJc w:val="left"/>
      <w:pPr>
        <w:ind w:left="1144" w:hanging="389"/>
      </w:pPr>
      <w:rPr>
        <w:rFonts w:hint="default"/>
        <w:lang w:val="en-GB" w:eastAsia="en-GB" w:bidi="en-GB"/>
      </w:rPr>
    </w:lvl>
    <w:lvl w:ilvl="3" w:tplc="C42C6A88">
      <w:numFmt w:val="bullet"/>
      <w:lvlText w:val="•"/>
      <w:lvlJc w:val="left"/>
      <w:pPr>
        <w:ind w:left="1637" w:hanging="389"/>
      </w:pPr>
      <w:rPr>
        <w:rFonts w:hint="default"/>
        <w:lang w:val="en-GB" w:eastAsia="en-GB" w:bidi="en-GB"/>
      </w:rPr>
    </w:lvl>
    <w:lvl w:ilvl="4" w:tplc="5B3A209A">
      <w:numFmt w:val="bullet"/>
      <w:lvlText w:val="•"/>
      <w:lvlJc w:val="left"/>
      <w:pPr>
        <w:ind w:left="2129" w:hanging="389"/>
      </w:pPr>
      <w:rPr>
        <w:rFonts w:hint="default"/>
        <w:lang w:val="en-GB" w:eastAsia="en-GB" w:bidi="en-GB"/>
      </w:rPr>
    </w:lvl>
    <w:lvl w:ilvl="5" w:tplc="0D643354">
      <w:numFmt w:val="bullet"/>
      <w:lvlText w:val="•"/>
      <w:lvlJc w:val="left"/>
      <w:pPr>
        <w:ind w:left="2622" w:hanging="389"/>
      </w:pPr>
      <w:rPr>
        <w:rFonts w:hint="default"/>
        <w:lang w:val="en-GB" w:eastAsia="en-GB" w:bidi="en-GB"/>
      </w:rPr>
    </w:lvl>
    <w:lvl w:ilvl="6" w:tplc="6450B934">
      <w:numFmt w:val="bullet"/>
      <w:lvlText w:val="•"/>
      <w:lvlJc w:val="left"/>
      <w:pPr>
        <w:ind w:left="3114" w:hanging="389"/>
      </w:pPr>
      <w:rPr>
        <w:rFonts w:hint="default"/>
        <w:lang w:val="en-GB" w:eastAsia="en-GB" w:bidi="en-GB"/>
      </w:rPr>
    </w:lvl>
    <w:lvl w:ilvl="7" w:tplc="A22CDC30">
      <w:numFmt w:val="bullet"/>
      <w:lvlText w:val="•"/>
      <w:lvlJc w:val="left"/>
      <w:pPr>
        <w:ind w:left="3606" w:hanging="389"/>
      </w:pPr>
      <w:rPr>
        <w:rFonts w:hint="default"/>
        <w:lang w:val="en-GB" w:eastAsia="en-GB" w:bidi="en-GB"/>
      </w:rPr>
    </w:lvl>
    <w:lvl w:ilvl="8" w:tplc="D69CB4C8">
      <w:numFmt w:val="bullet"/>
      <w:lvlText w:val="•"/>
      <w:lvlJc w:val="left"/>
      <w:pPr>
        <w:ind w:left="4099" w:hanging="389"/>
      </w:pPr>
      <w:rPr>
        <w:rFonts w:hint="default"/>
        <w:lang w:val="en-GB" w:eastAsia="en-GB" w:bidi="en-GB"/>
      </w:rPr>
    </w:lvl>
  </w:abstractNum>
  <w:abstractNum w:abstractNumId="2" w15:restartNumberingAfterBreak="0">
    <w:nsid w:val="36E77B43"/>
    <w:multiLevelType w:val="hybridMultilevel"/>
    <w:tmpl w:val="25BE72EC"/>
    <w:lvl w:ilvl="0" w:tplc="2A649BB8">
      <w:start w:val="1"/>
      <w:numFmt w:val="decimal"/>
      <w:lvlText w:val="%1."/>
      <w:lvlJc w:val="left"/>
      <w:pPr>
        <w:ind w:left="158" w:hanging="216"/>
        <w:jc w:val="left"/>
      </w:pPr>
      <w:rPr>
        <w:rFonts w:ascii="FimerGrotesk-Light" w:eastAsia="FimerGrotesk-Light" w:hAnsi="FimerGrotesk-Light" w:cs="FimerGrotesk-Light" w:hint="default"/>
        <w:color w:val="231F20"/>
        <w:w w:val="100"/>
        <w:sz w:val="20"/>
        <w:szCs w:val="20"/>
        <w:lang w:val="en-GB" w:eastAsia="en-GB" w:bidi="en-GB"/>
      </w:rPr>
    </w:lvl>
    <w:lvl w:ilvl="1" w:tplc="64DEFCEC">
      <w:numFmt w:val="bullet"/>
      <w:lvlText w:val="•"/>
      <w:lvlJc w:val="left"/>
      <w:pPr>
        <w:ind w:left="652" w:hanging="216"/>
      </w:pPr>
      <w:rPr>
        <w:rFonts w:hint="default"/>
        <w:lang w:val="en-GB" w:eastAsia="en-GB" w:bidi="en-GB"/>
      </w:rPr>
    </w:lvl>
    <w:lvl w:ilvl="2" w:tplc="A9DCFC8C">
      <w:numFmt w:val="bullet"/>
      <w:lvlText w:val="•"/>
      <w:lvlJc w:val="left"/>
      <w:pPr>
        <w:ind w:left="1144" w:hanging="216"/>
      </w:pPr>
      <w:rPr>
        <w:rFonts w:hint="default"/>
        <w:lang w:val="en-GB" w:eastAsia="en-GB" w:bidi="en-GB"/>
      </w:rPr>
    </w:lvl>
    <w:lvl w:ilvl="3" w:tplc="196EEE7C">
      <w:numFmt w:val="bullet"/>
      <w:lvlText w:val="•"/>
      <w:lvlJc w:val="left"/>
      <w:pPr>
        <w:ind w:left="1637" w:hanging="216"/>
      </w:pPr>
      <w:rPr>
        <w:rFonts w:hint="default"/>
        <w:lang w:val="en-GB" w:eastAsia="en-GB" w:bidi="en-GB"/>
      </w:rPr>
    </w:lvl>
    <w:lvl w:ilvl="4" w:tplc="B1FEEF94">
      <w:numFmt w:val="bullet"/>
      <w:lvlText w:val="•"/>
      <w:lvlJc w:val="left"/>
      <w:pPr>
        <w:ind w:left="2129" w:hanging="216"/>
      </w:pPr>
      <w:rPr>
        <w:rFonts w:hint="default"/>
        <w:lang w:val="en-GB" w:eastAsia="en-GB" w:bidi="en-GB"/>
      </w:rPr>
    </w:lvl>
    <w:lvl w:ilvl="5" w:tplc="A156E4AA">
      <w:numFmt w:val="bullet"/>
      <w:lvlText w:val="•"/>
      <w:lvlJc w:val="left"/>
      <w:pPr>
        <w:ind w:left="2622" w:hanging="216"/>
      </w:pPr>
      <w:rPr>
        <w:rFonts w:hint="default"/>
        <w:lang w:val="en-GB" w:eastAsia="en-GB" w:bidi="en-GB"/>
      </w:rPr>
    </w:lvl>
    <w:lvl w:ilvl="6" w:tplc="FF8C321E">
      <w:numFmt w:val="bullet"/>
      <w:lvlText w:val="•"/>
      <w:lvlJc w:val="left"/>
      <w:pPr>
        <w:ind w:left="3114" w:hanging="216"/>
      </w:pPr>
      <w:rPr>
        <w:rFonts w:hint="default"/>
        <w:lang w:val="en-GB" w:eastAsia="en-GB" w:bidi="en-GB"/>
      </w:rPr>
    </w:lvl>
    <w:lvl w:ilvl="7" w:tplc="11D216CC">
      <w:numFmt w:val="bullet"/>
      <w:lvlText w:val="•"/>
      <w:lvlJc w:val="left"/>
      <w:pPr>
        <w:ind w:left="3606" w:hanging="216"/>
      </w:pPr>
      <w:rPr>
        <w:rFonts w:hint="default"/>
        <w:lang w:val="en-GB" w:eastAsia="en-GB" w:bidi="en-GB"/>
      </w:rPr>
    </w:lvl>
    <w:lvl w:ilvl="8" w:tplc="D3C81FBA">
      <w:numFmt w:val="bullet"/>
      <w:lvlText w:val="•"/>
      <w:lvlJc w:val="left"/>
      <w:pPr>
        <w:ind w:left="4099" w:hanging="216"/>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80"/>
    <w:rsid w:val="00054361"/>
    <w:rsid w:val="00124453"/>
    <w:rsid w:val="001A1BDE"/>
    <w:rsid w:val="002C5A94"/>
    <w:rsid w:val="003325C5"/>
    <w:rsid w:val="003748BE"/>
    <w:rsid w:val="004A3B44"/>
    <w:rsid w:val="006B1080"/>
    <w:rsid w:val="00930151"/>
    <w:rsid w:val="00997472"/>
    <w:rsid w:val="00B524E3"/>
    <w:rsid w:val="00BE2F50"/>
    <w:rsid w:val="00BE3FDA"/>
    <w:rsid w:val="00C90A23"/>
    <w:rsid w:val="00CC6AC3"/>
    <w:rsid w:val="00EE7AEB"/>
    <w:rsid w:val="00FB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34406-8326-44FC-B7B8-04D13916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merGrotesk-Light" w:eastAsia="FimerGrotesk-Light" w:hAnsi="FimerGrotesk-Light" w:cs="FimerGrotesk-Light"/>
      <w:lang w:val="en-GB" w:eastAsia="en-GB" w:bidi="en-GB"/>
    </w:rPr>
  </w:style>
  <w:style w:type="paragraph" w:styleId="Heading1">
    <w:name w:val="heading 1"/>
    <w:basedOn w:val="Normal"/>
    <w:uiPriority w:val="9"/>
    <w:qFormat/>
    <w:pPr>
      <w:spacing w:before="100"/>
      <w:ind w:left="113"/>
      <w:outlineLvl w:val="0"/>
    </w:pPr>
    <w:rPr>
      <w:rFonts w:ascii="Fimer Grotesk" w:eastAsia="Fimer Grotesk" w:hAnsi="Fimer Grotesk" w:cs="Fimer Grotes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
    </w:pPr>
    <w:rPr>
      <w:sz w:val="20"/>
      <w:szCs w:val="20"/>
    </w:rPr>
  </w:style>
  <w:style w:type="paragraph" w:styleId="ListParagraph">
    <w:name w:val="List Paragraph"/>
    <w:basedOn w:val="Normal"/>
    <w:uiPriority w:val="1"/>
    <w:qFormat/>
    <w:pPr>
      <w:ind w:left="1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C1D"/>
    <w:pPr>
      <w:tabs>
        <w:tab w:val="center" w:pos="4513"/>
        <w:tab w:val="right" w:pos="9026"/>
      </w:tabs>
    </w:pPr>
  </w:style>
  <w:style w:type="character" w:customStyle="1" w:styleId="HeaderChar">
    <w:name w:val="Header Char"/>
    <w:basedOn w:val="DefaultParagraphFont"/>
    <w:link w:val="Header"/>
    <w:uiPriority w:val="99"/>
    <w:rsid w:val="00FB3C1D"/>
    <w:rPr>
      <w:rFonts w:ascii="FimerGrotesk-Light" w:eastAsia="FimerGrotesk-Light" w:hAnsi="FimerGrotesk-Light" w:cs="FimerGrotesk-Light"/>
      <w:lang w:val="en-GB" w:eastAsia="en-GB" w:bidi="en-GB"/>
    </w:rPr>
  </w:style>
  <w:style w:type="paragraph" w:styleId="Footer">
    <w:name w:val="footer"/>
    <w:basedOn w:val="Normal"/>
    <w:link w:val="FooterChar"/>
    <w:uiPriority w:val="99"/>
    <w:unhideWhenUsed/>
    <w:rsid w:val="00FB3C1D"/>
    <w:pPr>
      <w:tabs>
        <w:tab w:val="center" w:pos="4513"/>
        <w:tab w:val="right" w:pos="9026"/>
      </w:tabs>
    </w:pPr>
  </w:style>
  <w:style w:type="character" w:customStyle="1" w:styleId="FooterChar">
    <w:name w:val="Footer Char"/>
    <w:basedOn w:val="DefaultParagraphFont"/>
    <w:link w:val="Footer"/>
    <w:uiPriority w:val="99"/>
    <w:rsid w:val="00FB3C1D"/>
    <w:rPr>
      <w:rFonts w:ascii="FimerGrotesk-Light" w:eastAsia="FimerGrotesk-Light" w:hAnsi="FimerGrotesk-Light" w:cs="FimerGrotes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275F9A95A3B4DB9946E3E1AE4EC0F" ma:contentTypeVersion="9" ma:contentTypeDescription="Create a new document." ma:contentTypeScope="" ma:versionID="10116b524c3beb569d84cdf5cd7ac33e">
  <xsd:schema xmlns:xsd="http://www.w3.org/2001/XMLSchema" xmlns:xs="http://www.w3.org/2001/XMLSchema" xmlns:p="http://schemas.microsoft.com/office/2006/metadata/properties" xmlns:ns3="d0188d35-1160-4a6a-8717-bd80706d096a" xmlns:ns4="3ce53cec-a9ea-47b6-b1bb-bb0d5811f5af" targetNamespace="http://schemas.microsoft.com/office/2006/metadata/properties" ma:root="true" ma:fieldsID="9c6e56145907b9e892440af66989e065" ns3:_="" ns4:_="">
    <xsd:import namespace="d0188d35-1160-4a6a-8717-bd80706d096a"/>
    <xsd:import namespace="3ce53cec-a9ea-47b6-b1bb-bb0d5811f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88d35-1160-4a6a-8717-bd80706d09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3cec-a9ea-47b6-b1bb-bb0d5811f5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12A2-AD5B-4FB6-A22E-76F805B2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88d35-1160-4a6a-8717-bd80706d096a"/>
    <ds:schemaRef ds:uri="3ce53cec-a9ea-47b6-b1bb-bb0d5811f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97140-74CE-4782-87E0-015230EC0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6AECF-1498-427D-899A-044850B12143}">
  <ds:schemaRefs>
    <ds:schemaRef ds:uri="http://schemas.microsoft.com/sharepoint/v3/contenttype/forms"/>
  </ds:schemaRefs>
</ds:datastoreItem>
</file>

<file path=customXml/itemProps4.xml><?xml version="1.0" encoding="utf-8"?>
<ds:datastoreItem xmlns:ds="http://schemas.openxmlformats.org/officeDocument/2006/customXml" ds:itemID="{731E443C-F44A-4403-9E5B-15103625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NDA FIMER Bilateral.indd</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FIMER Bilateral.indd</dc:title>
  <dc:creator>Elena Ambrosioni</dc:creator>
  <cp:lastModifiedBy>Eugenio Rizzo</cp:lastModifiedBy>
  <cp:revision>1</cp:revision>
  <dcterms:created xsi:type="dcterms:W3CDTF">2021-02-01T16:30:00Z</dcterms:created>
  <dcterms:modified xsi:type="dcterms:W3CDTF">2021-02-01T16:30:00Z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Adobe InDesign 15.0 (Macintosh)</vt:lpwstr>
  </property>
  <property fmtid="{D5CDD505-2E9C-101B-9397-08002B2CF9AE}" pid="4" name="LastSaved">
    <vt:filetime>2020-04-03T00:00:00Z</vt:filetime>
  </property>
  <property fmtid="{D5CDD505-2E9C-101B-9397-08002B2CF9AE}" pid="5" name="ContentTypeId">
    <vt:lpwstr>0x010100FC9275F9A95A3B4DB9946E3E1AE4EC0F</vt:lpwstr>
  </property>
</Properties>
</file>